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634FC">
        <w:rPr>
          <w:b/>
          <w:noProof/>
          <w:sz w:val="24"/>
        </w:rPr>
        <w:fldChar w:fldCharType="begin"/>
      </w:r>
      <w:r w:rsidR="008634FC">
        <w:rPr>
          <w:b/>
          <w:noProof/>
          <w:sz w:val="24"/>
        </w:rPr>
        <w:instrText xml:space="preserve"> DOCPROPERTY  TSG/WGRef  \* MERGEFORMAT </w:instrText>
      </w:r>
      <w:r w:rsidR="008634FC">
        <w:rPr>
          <w:b/>
          <w:noProof/>
          <w:sz w:val="24"/>
        </w:rPr>
        <w:fldChar w:fldCharType="separate"/>
      </w:r>
      <w:r w:rsidR="003609EF">
        <w:rPr>
          <w:b/>
          <w:noProof/>
          <w:sz w:val="24"/>
        </w:rPr>
        <w:t>SA2</w:t>
      </w:r>
      <w:r w:rsidR="008634FC">
        <w:rPr>
          <w:b/>
          <w:noProof/>
          <w:sz w:val="24"/>
        </w:rPr>
        <w:fldChar w:fldCharType="end"/>
      </w:r>
      <w:r w:rsidR="00C66BA2">
        <w:rPr>
          <w:b/>
          <w:noProof/>
          <w:sz w:val="24"/>
        </w:rPr>
        <w:t xml:space="preserve"> </w:t>
      </w:r>
      <w:r>
        <w:rPr>
          <w:b/>
          <w:noProof/>
          <w:sz w:val="24"/>
        </w:rPr>
        <w:t>Meeting #</w:t>
      </w:r>
      <w:r w:rsidR="008634FC">
        <w:rPr>
          <w:b/>
          <w:noProof/>
          <w:sz w:val="24"/>
        </w:rPr>
        <w:fldChar w:fldCharType="begin"/>
      </w:r>
      <w:r w:rsidR="008634FC">
        <w:rPr>
          <w:b/>
          <w:noProof/>
          <w:sz w:val="24"/>
        </w:rPr>
        <w:instrText xml:space="preserve"> DOCPROPERTY  MtgSeq  \* MERGEFORMAT </w:instrText>
      </w:r>
      <w:r w:rsidR="008634FC">
        <w:rPr>
          <w:b/>
          <w:noProof/>
          <w:sz w:val="24"/>
        </w:rPr>
        <w:fldChar w:fldCharType="separate"/>
      </w:r>
      <w:r w:rsidR="00EB09B7" w:rsidRPr="00EB09B7">
        <w:rPr>
          <w:b/>
          <w:noProof/>
          <w:sz w:val="24"/>
        </w:rPr>
        <w:t>134</w:t>
      </w:r>
      <w:r w:rsidR="008634FC">
        <w:rPr>
          <w:b/>
          <w:noProof/>
          <w:sz w:val="24"/>
        </w:rPr>
        <w:fldChar w:fldCharType="end"/>
      </w:r>
      <w:r w:rsidR="008634FC">
        <w:fldChar w:fldCharType="begin"/>
      </w:r>
      <w:r w:rsidR="008634FC">
        <w:instrText xml:space="preserve"> DOCPROPERTY  MtgTitle  \* MERGEFORMAT </w:instrText>
      </w:r>
      <w:r w:rsidR="008634FC">
        <w:fldChar w:fldCharType="end"/>
      </w:r>
      <w:r>
        <w:rPr>
          <w:b/>
          <w:i/>
          <w:noProof/>
          <w:sz w:val="28"/>
        </w:rPr>
        <w:tab/>
      </w:r>
      <w:r w:rsidR="008634FC">
        <w:rPr>
          <w:b/>
          <w:i/>
          <w:noProof/>
          <w:sz w:val="28"/>
        </w:rPr>
        <w:fldChar w:fldCharType="begin"/>
      </w:r>
      <w:r w:rsidR="008634FC">
        <w:rPr>
          <w:b/>
          <w:i/>
          <w:noProof/>
          <w:sz w:val="28"/>
        </w:rPr>
        <w:instrText xml:space="preserve"> DOCPROPERTY  Tdoc#  \* MERGEFORMAT </w:instrText>
      </w:r>
      <w:r w:rsidR="008634FC">
        <w:rPr>
          <w:b/>
          <w:i/>
          <w:noProof/>
          <w:sz w:val="28"/>
        </w:rPr>
        <w:fldChar w:fldCharType="separate"/>
      </w:r>
      <w:r w:rsidR="00E13F3D" w:rsidRPr="00E13F3D">
        <w:rPr>
          <w:b/>
          <w:i/>
          <w:noProof/>
          <w:sz w:val="28"/>
        </w:rPr>
        <w:t>S2-1907</w:t>
      </w:r>
      <w:r w:rsidR="00302BCD">
        <w:rPr>
          <w:b/>
          <w:i/>
          <w:noProof/>
          <w:sz w:val="28"/>
        </w:rPr>
        <w:t>774</w:t>
      </w:r>
      <w:r w:rsidR="008634FC">
        <w:rPr>
          <w:b/>
          <w:i/>
          <w:noProof/>
          <w:sz w:val="28"/>
        </w:rPr>
        <w:fldChar w:fldCharType="end"/>
      </w:r>
    </w:p>
    <w:p w:rsidR="001E41F3" w:rsidRDefault="008634F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34F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34F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1569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2BCD"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34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BCD">
            <w:pPr>
              <w:pStyle w:val="CRCoverPage"/>
              <w:spacing w:after="0"/>
              <w:ind w:left="100"/>
              <w:rPr>
                <w:noProof/>
              </w:rPr>
            </w:pPr>
            <w:r>
              <w:fldChar w:fldCharType="begin"/>
            </w:r>
            <w:r>
              <w:instrText xml:space="preserve"> DOCPROPERTY  CrTitle  \* MERGEFORMAT </w:instrText>
            </w:r>
            <w:r>
              <w:fldChar w:fldCharType="separate"/>
            </w:r>
            <w:r w:rsidR="002640DD">
              <w:t>MRF</w:t>
            </w:r>
            <w:r w:rsidR="00DB5CF0">
              <w:t>P</w:t>
            </w:r>
            <w:r w:rsidR="002640DD">
              <w:t xml:space="preserve"> and </w:t>
            </w:r>
            <w:r w:rsidR="00DB5CF0">
              <w:t>IM-MGW</w:t>
            </w:r>
            <w:r w:rsidR="002640DD">
              <w:t xml:space="preserve"> selection to consider proximity to UPF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34F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D0F4B" w:rsidP="00547111">
            <w:pPr>
              <w:pStyle w:val="CRCoverPage"/>
              <w:spacing w:after="0"/>
              <w:ind w:left="100"/>
              <w:rPr>
                <w:noProof/>
              </w:rPr>
            </w:pPr>
            <w:r>
              <w:t>S2</w:t>
            </w:r>
            <w:r w:rsidR="008634FC">
              <w:fldChar w:fldCharType="begin"/>
            </w:r>
            <w:r w:rsidR="008634FC">
              <w:instrText xml:space="preserve"> DOCPROPERTY  SourceIfTsg  \* MERGEFORMAT </w:instrText>
            </w:r>
            <w:r w:rsidR="008634F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34F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34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34F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34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4628" w:rsidP="009C0F73">
            <w:pPr>
              <w:pStyle w:val="CRCoverPage"/>
              <w:spacing w:after="0"/>
              <w:ind w:left="100"/>
            </w:pPr>
            <w:r w:rsidRPr="007158A0">
              <w:t xml:space="preserve">To optimise the </w:t>
            </w:r>
            <w:r>
              <w:t>user plane</w:t>
            </w:r>
            <w:r w:rsidRPr="007158A0">
              <w:t xml:space="preserve"> path, a location of the </w:t>
            </w:r>
            <w:r w:rsidRPr="00DD0F4B">
              <w:t>MRF</w:t>
            </w:r>
            <w:r w:rsidR="00DA031E">
              <w:t>(P)</w:t>
            </w:r>
            <w:r w:rsidRPr="00DD0F4B">
              <w:t xml:space="preserve"> and MGCF</w:t>
            </w:r>
            <w:r w:rsidR="00DA031E">
              <w:t>/IM-MGW</w:t>
            </w:r>
            <w:r w:rsidRPr="00DD0F4B">
              <w:t xml:space="preserve"> </w:t>
            </w:r>
            <w:r w:rsidRPr="007158A0">
              <w:t xml:space="preserve">close to the selected UPF (that the </w:t>
            </w:r>
            <w:r>
              <w:t>user plane</w:t>
            </w:r>
            <w:r w:rsidRPr="007158A0">
              <w:t xml:space="preserve"> needs to traverse) seems </w:t>
            </w:r>
            <w:r w:rsidR="00DA031E">
              <w:t>desirable</w:t>
            </w:r>
            <w:r w:rsidRPr="007158A0">
              <w:t>. For instance, UPF</w:t>
            </w:r>
            <w:r>
              <w:t>, MRF</w:t>
            </w:r>
            <w:r w:rsidR="0067213D">
              <w:t>P</w:t>
            </w:r>
            <w:r>
              <w:t xml:space="preserve"> and</w:t>
            </w:r>
            <w:r w:rsidR="00CE3613">
              <w:t xml:space="preserve"> </w:t>
            </w:r>
            <w:r w:rsidR="0067213D">
              <w:t>IM-MGW</w:t>
            </w:r>
            <w:r w:rsidRPr="007158A0">
              <w:t xml:space="preserve"> could be located in the same data centre.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34FC">
            <w:pPr>
              <w:pStyle w:val="CRCoverPage"/>
              <w:spacing w:after="0"/>
              <w:ind w:left="100"/>
            </w:pPr>
            <w:r>
              <w:t xml:space="preserve">The SMF may register the UPF identity in the UDM using the </w:t>
            </w:r>
            <w:proofErr w:type="spellStart"/>
            <w:r w:rsidRPr="00050CA8">
              <w:rPr>
                <w:lang w:eastAsia="zh-CN"/>
              </w:rPr>
              <w:t>Nudm_</w:t>
            </w:r>
            <w:r>
              <w:t>UECM</w:t>
            </w:r>
            <w:r w:rsidRPr="00050CA8">
              <w:rPr>
                <w:lang w:eastAsia="zh-CN"/>
              </w:rPr>
              <w:t>_Registration</w:t>
            </w:r>
            <w:proofErr w:type="spellEnd"/>
            <w:r>
              <w:rPr>
                <w:lang w:val="sv-SE" w:eastAsia="zh-CN"/>
              </w:rPr>
              <w:t xml:space="preserve"> </w:t>
            </w:r>
            <w:r>
              <w:t>service operation.</w:t>
            </w:r>
          </w:p>
          <w:p w:rsidR="00DA031E" w:rsidRDefault="00DA031E">
            <w:pPr>
              <w:pStyle w:val="CRCoverPage"/>
              <w:spacing w:after="0"/>
              <w:ind w:left="100"/>
            </w:pPr>
            <w:r>
              <w:t>This information can then be retrieved by various network entities</w:t>
            </w:r>
            <w:r w:rsidR="003676BD">
              <w:t xml:space="preserve"> and be used to select user plane network functions in proximity to the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34FC">
            <w:pPr>
              <w:pStyle w:val="CRCoverPage"/>
              <w:spacing w:after="0"/>
              <w:ind w:left="100"/>
            </w:pPr>
            <w:r>
              <w:t>Suboptimal user plane path.</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0F4B" w:rsidP="00DD0F4B">
            <w:pPr>
              <w:pStyle w:val="CRCoverPage"/>
              <w:spacing w:after="0"/>
              <w:rPr>
                <w:noProof/>
              </w:rPr>
            </w:pPr>
            <w:r w:rsidRPr="00050CA8">
              <w:t>4.3.2.2.1</w:t>
            </w:r>
            <w:r>
              <w:t xml:space="preserve">. </w:t>
            </w:r>
            <w:r w:rsidRPr="00050CA8">
              <w:t>4.3.2.2.</w:t>
            </w:r>
            <w:r>
              <w:t xml:space="preserve">2, </w:t>
            </w:r>
            <w:r w:rsidRPr="00050CA8">
              <w:rPr>
                <w:lang w:eastAsia="zh-CN"/>
              </w:rPr>
              <w:t>5.2.3.2.1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0F4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0F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0F4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DD0F4B" w:rsidRPr="00784A7D" w:rsidRDefault="00DD0F4B" w:rsidP="00DD0F4B">
      <w:pPr>
        <w:pBdr>
          <w:top w:val="single" w:sz="4" w:space="1" w:color="auto"/>
          <w:left w:val="single" w:sz="4" w:space="4" w:color="auto"/>
          <w:bottom w:val="single" w:sz="4" w:space="1" w:color="auto"/>
          <w:right w:val="single" w:sz="4" w:space="4" w:color="auto"/>
        </w:pBdr>
        <w:jc w:val="center"/>
        <w:rPr>
          <w:noProof/>
          <w:sz w:val="28"/>
        </w:rPr>
      </w:pPr>
      <w:bookmarkStart w:id="3" w:name="_Toc11173300"/>
      <w:bookmarkStart w:id="4" w:name="_Toc11173743"/>
      <w:r w:rsidRPr="00784A7D">
        <w:rPr>
          <w:noProof/>
          <w:sz w:val="28"/>
        </w:rPr>
        <w:lastRenderedPageBreak/>
        <w:t>1</w:t>
      </w:r>
      <w:r w:rsidRPr="00784A7D">
        <w:rPr>
          <w:noProof/>
          <w:sz w:val="28"/>
          <w:vertAlign w:val="superscript"/>
        </w:rPr>
        <w:t>st</w:t>
      </w:r>
      <w:r w:rsidRPr="00784A7D">
        <w:rPr>
          <w:noProof/>
          <w:sz w:val="28"/>
        </w:rPr>
        <w:t xml:space="preserve"> Change</w:t>
      </w:r>
    </w:p>
    <w:p w:rsidR="00AD1943" w:rsidRPr="00050CA8" w:rsidRDefault="00AD1943" w:rsidP="00AD1943">
      <w:pPr>
        <w:pStyle w:val="Heading5"/>
      </w:pPr>
      <w:r w:rsidRPr="00050CA8">
        <w:t>4.3.2.2.1</w:t>
      </w:r>
      <w:r w:rsidRPr="00050CA8">
        <w:tab/>
        <w:t>Non-roaming and Roaming with Local Breakout</w:t>
      </w:r>
      <w:bookmarkEnd w:id="3"/>
    </w:p>
    <w:p w:rsidR="00AD1943" w:rsidRPr="00050CA8" w:rsidRDefault="00AD1943" w:rsidP="00AD1943">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AD1943" w:rsidRDefault="00AD1943" w:rsidP="00AD1943">
      <w:pPr>
        <w:pStyle w:val="B1"/>
      </w:pPr>
      <w:r w:rsidRPr="00050CA8">
        <w:t>-</w:t>
      </w:r>
      <w:r w:rsidRPr="00050CA8">
        <w:tab/>
        <w:t>Establish a new PDU Session;</w:t>
      </w:r>
    </w:p>
    <w:p w:rsidR="00AD1943" w:rsidRPr="00050CA8" w:rsidRDefault="00AD1943" w:rsidP="00AD1943">
      <w:pPr>
        <w:pStyle w:val="B1"/>
      </w:pPr>
      <w:r>
        <w:t>-</w:t>
      </w:r>
      <w:r>
        <w:tab/>
        <w:t>Handover a PDN Connection in EPS to PDU Session in 5GS without N26 interface;</w:t>
      </w:r>
    </w:p>
    <w:p w:rsidR="00AD1943" w:rsidRPr="00050CA8" w:rsidRDefault="00AD1943" w:rsidP="00AD1943">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AD1943" w:rsidRPr="00050CA8" w:rsidRDefault="00AD1943" w:rsidP="00AD1943">
      <w:pPr>
        <w:pStyle w:val="B1"/>
      </w:pPr>
      <w:r w:rsidRPr="00050CA8">
        <w:t>-</w:t>
      </w:r>
      <w:r w:rsidRPr="00050CA8">
        <w:tab/>
      </w:r>
      <w:r>
        <w:t>R</w:t>
      </w:r>
      <w:r w:rsidRPr="00050CA8">
        <w:t>equest a PDU Session for Emergency services.</w:t>
      </w:r>
    </w:p>
    <w:p w:rsidR="00AD1943" w:rsidRPr="00050CA8" w:rsidRDefault="00AD1943" w:rsidP="00AD1943">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rsidR="00AD1943" w:rsidRDefault="00AD1943" w:rsidP="00AD1943">
      <w:pPr>
        <w:pStyle w:val="NO"/>
      </w:pPr>
      <w:r>
        <w:t>NOTE 1:</w:t>
      </w:r>
      <w:r>
        <w:tab/>
        <w:t>UE provides both the S-NSSAIs of the Home PLMN and Visited PLMN to the network as described in clause 5.15.5.3 of TS 23.501 [2].</w:t>
      </w:r>
    </w:p>
    <w:bookmarkStart w:id="5" w:name="_MON_1609723119"/>
    <w:bookmarkEnd w:id="5"/>
    <w:p w:rsidR="00AD1943" w:rsidRDefault="00AD1943" w:rsidP="00AD1943">
      <w:pPr>
        <w:pStyle w:val="TH"/>
      </w:pPr>
      <w:r w:rsidRPr="00050CA8">
        <w:object w:dxaOrig="9597" w:dyaOrig="1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17.25pt" o:ole="">
            <v:imagedata r:id="rId17" o:title=""/>
          </v:shape>
          <o:OLEObject Type="Embed" ProgID="Word.Picture.8" ShapeID="_x0000_i1025" DrawAspect="Content" ObjectID="_1622383416" r:id="rId18"/>
        </w:object>
      </w:r>
    </w:p>
    <w:p w:rsidR="00AD1943" w:rsidRPr="00050CA8" w:rsidRDefault="00AD1943" w:rsidP="00AD1943">
      <w:pPr>
        <w:pStyle w:val="TF"/>
      </w:pPr>
      <w:r w:rsidRPr="00050CA8">
        <w:t>Figure 4.3.2.2.1-1: UE-requested PDU Session Establishment for non-roaming and roaming with local breakout</w:t>
      </w:r>
    </w:p>
    <w:p w:rsidR="00AD1943" w:rsidRPr="00050CA8" w:rsidRDefault="00AD1943" w:rsidP="00AD1943">
      <w:r w:rsidRPr="00050CA8">
        <w:t xml:space="preserve">The procedure assumes that the UE has already registered on the AMF thus unless the UE is Emergency </w:t>
      </w:r>
      <w:r>
        <w:t>R</w:t>
      </w:r>
      <w:r w:rsidRPr="00050CA8">
        <w:t>egistered the AMF has already retrieved the user subscription data from the UDM.</w:t>
      </w:r>
    </w:p>
    <w:p w:rsidR="00AD1943" w:rsidRPr="00050CA8" w:rsidRDefault="00AD1943" w:rsidP="00AD1943">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rsidR="00AD1943" w:rsidRPr="00050CA8" w:rsidRDefault="00AD1943" w:rsidP="00AD1943">
      <w:pPr>
        <w:pStyle w:val="B1"/>
      </w:pPr>
      <w:r w:rsidRPr="00050CA8">
        <w:tab/>
        <w:t>In order to establish a new PDU Session, the UE generates a new PDU Session ID.</w:t>
      </w:r>
    </w:p>
    <w:p w:rsidR="00AD1943" w:rsidRPr="00050CA8" w:rsidRDefault="00AD1943" w:rsidP="00AD1943">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w:t>
      </w:r>
      <w:r>
        <w:t xml:space="preserve"> [Header Compression Configuration], UE Integrity Protection Maximum Data Rate,</w:t>
      </w:r>
      <w:r w:rsidRPr="00D246F7">
        <w:t xml:space="preserve"> and </w:t>
      </w:r>
      <w:r>
        <w:t>[</w:t>
      </w:r>
      <w:r w:rsidRPr="00D246F7">
        <w:t>Always-on PDU Session Requested</w:t>
      </w:r>
      <w:r>
        <w:t>]</w:t>
      </w:r>
      <w:r w:rsidRPr="00050CA8">
        <w:t>.</w:t>
      </w:r>
    </w:p>
    <w:p w:rsidR="00AD1943" w:rsidRDefault="00AD1943" w:rsidP="00AD1943">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rsidR="00AD1943" w:rsidRDefault="00AD1943" w:rsidP="00AD1943">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AD1943" w:rsidRPr="00050CA8" w:rsidRDefault="00AD1943" w:rsidP="00AD1943">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rsidR="00AD1943" w:rsidRDefault="00AD1943" w:rsidP="00AD1943">
      <w:pPr>
        <w:pStyle w:val="B1"/>
      </w:pPr>
      <w:r>
        <w:tab/>
        <w:t>The 5GSM Core Network Capability is provided by the UE and handled by SMF as defined in TS 23.501 [2] clause 5.4.4b.</w:t>
      </w:r>
    </w:p>
    <w:p w:rsidR="00AD1943" w:rsidRDefault="00AD1943" w:rsidP="00AD1943">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AD1943" w:rsidRDefault="00AD1943" w:rsidP="00AD1943">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AD1943" w:rsidRDefault="00AD1943" w:rsidP="00AD1943">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AD1943" w:rsidRPr="00050CA8" w:rsidRDefault="00AD1943" w:rsidP="00AD1943">
      <w:pPr>
        <w:pStyle w:val="B1"/>
      </w:pPr>
      <w:r w:rsidRPr="00050CA8">
        <w:tab/>
        <w:t>The NAS message sent by the UE is encapsulated by the AN in a N2 message towards the AMF that should include User location information and Access Type Information.</w:t>
      </w:r>
    </w:p>
    <w:p w:rsidR="00AD1943" w:rsidRDefault="00AD1943" w:rsidP="00AD1943">
      <w:pPr>
        <w:pStyle w:val="B1"/>
      </w:pPr>
      <w:r w:rsidRPr="00050CA8">
        <w:tab/>
        <w:t>The PDU Session Establishment Request message may contain SM PDU DN Request Container containing information for the PDU Session authorization by the external DN.</w:t>
      </w:r>
    </w:p>
    <w:p w:rsidR="00AD1943" w:rsidRPr="00050CA8" w:rsidRDefault="00AD1943" w:rsidP="00AD1943">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AD1943" w:rsidRPr="00050CA8" w:rsidRDefault="00AD1943" w:rsidP="00AD1943">
      <w:pPr>
        <w:pStyle w:val="B1"/>
      </w:pPr>
      <w:r w:rsidRPr="00050CA8">
        <w:tab/>
        <w:t>If the procedure is triggered for SSC mode 3 operation, the UE shall also include the Old PDU Session ID which indicates the PDU Session ID of the on-going PDU Session to be released, in NAS message. The Old PDU Session ID is included only in this case.</w:t>
      </w:r>
    </w:p>
    <w:p w:rsidR="00AD1943" w:rsidRPr="00050CA8" w:rsidRDefault="00AD1943" w:rsidP="00AD1943">
      <w:pPr>
        <w:pStyle w:val="B1"/>
      </w:pPr>
      <w:r w:rsidRPr="00050CA8">
        <w:tab/>
        <w:t xml:space="preserve">The AMF receives from the AN the NAS SM message (built in step 1) together with User Location Information (e.g. Cell Id in case of the </w:t>
      </w:r>
      <w:r>
        <w:t>NG-</w:t>
      </w:r>
      <w:r w:rsidRPr="00050CA8">
        <w:t>RAN).</w:t>
      </w:r>
    </w:p>
    <w:p w:rsidR="00AD1943" w:rsidRPr="00050CA8" w:rsidRDefault="00AD1943" w:rsidP="00AD1943">
      <w:pPr>
        <w:pStyle w:val="B1"/>
      </w:pPr>
      <w:r w:rsidRPr="00050CA8">
        <w:rPr>
          <w:lang w:eastAsia="zh-CN"/>
        </w:rPr>
        <w:tab/>
        <w:t>The UE shall not trigger a PDU Session establishment for a PDU Session corresponding to a LADN when the UE is outside the area of availability of the LADN.</w:t>
      </w:r>
    </w:p>
    <w:p w:rsidR="00AD1943" w:rsidRDefault="00AD1943" w:rsidP="00AD194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AD1943" w:rsidRDefault="00AD1943" w:rsidP="00AD1943">
      <w:pPr>
        <w:pStyle w:val="B1"/>
      </w:pPr>
      <w:r>
        <w:lastRenderedPageBreak/>
        <w:tab/>
        <w:t>The PS Data Off status is included in the PCO in the PDU Session Establishment Request message.</w:t>
      </w:r>
    </w:p>
    <w:p w:rsidR="00AD1943" w:rsidRDefault="00AD1943" w:rsidP="00AD1943">
      <w:pPr>
        <w:pStyle w:val="B1"/>
        <w:rPr>
          <w:lang w:eastAsia="zh-CN"/>
        </w:rPr>
      </w:pPr>
      <w:r>
        <w:rPr>
          <w:lang w:eastAsia="zh-CN"/>
        </w:rPr>
        <w:tab/>
        <w:t>The UE capability to support Reliable Data Service is included in the PCO in the PDU Session Establishment Request message.</w:t>
      </w:r>
    </w:p>
    <w:p w:rsidR="00AD1943" w:rsidRPr="00D246F7" w:rsidRDefault="00AD1943" w:rsidP="00AD1943">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rsidR="00AD1943" w:rsidRPr="00EB543D" w:rsidRDefault="00AD1943" w:rsidP="00AD1943">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w:t>
      </w:r>
      <w:r>
        <w:rPr>
          <w:lang w:eastAsia="zh-CN"/>
        </w:rPr>
        <w:t xml:space="preserve"> of the HPLMN</w:t>
      </w:r>
      <w:r w:rsidRPr="00050CA8">
        <w:rPr>
          <w:lang w:eastAsia="zh-CN"/>
        </w:rPr>
        <w:t xml:space="preserve"> for the requested PDU Session either according to the UE subscription, if it contains only one default S-NSSAI, or based on operator policy</w:t>
      </w:r>
      <w:r>
        <w:rPr>
          <w:lang w:eastAsia="zh-CN"/>
        </w:rPr>
        <w:t xml:space="preserve"> and, in the case of LBO, an S-NSSAI of the Serving PLMN which matches the S-NSSAI of the HPLMN</w:t>
      </w:r>
      <w:r w:rsidRPr="00050CA8">
        <w:rPr>
          <w:lang w:eastAsia="zh-CN"/>
        </w:rPr>
        <w:t>.</w:t>
      </w:r>
      <w:r>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w:t>
      </w:r>
      <w:r>
        <w:rPr>
          <w:lang w:eastAsia="zh-CN"/>
        </w:rPr>
        <w:t xml:space="preserve"> (or its mapped value for the HPLMN in the case of LBO)</w:t>
      </w:r>
      <w:r w:rsidRPr="00946F53">
        <w:rPr>
          <w:lang w:eastAsia="zh-CN"/>
        </w:rPr>
        <w:t xml:space="preserve">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w:t>
      </w:r>
    </w:p>
    <w:p w:rsidR="00AD1943" w:rsidRPr="00050CA8" w:rsidRDefault="00AD1943" w:rsidP="00AD1943">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rsidR="00AD1943" w:rsidRDefault="00AD1943" w:rsidP="00AD1943">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AD1943" w:rsidRPr="00050CA8" w:rsidRDefault="00AD1943" w:rsidP="00AD1943">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(s),</w:t>
      </w:r>
      <w:r w:rsidRPr="00050CA8">
        <w:rPr>
          <w:lang w:eastAsia="zh-CN"/>
        </w:rPr>
        <w:t xml:space="preserve"> the selected SMF ID</w:t>
      </w:r>
      <w:r>
        <w:rPr>
          <w:lang w:eastAsia="zh-CN"/>
        </w:rPr>
        <w:t xml:space="preserve"> as well as Access Type of the PDU Session</w:t>
      </w:r>
      <w:r w:rsidRPr="00050CA8">
        <w:rPr>
          <w:lang w:eastAsia="zh-CN"/>
        </w:rPr>
        <w:t>.</w:t>
      </w:r>
    </w:p>
    <w:p w:rsidR="00AD1943" w:rsidRPr="00991AC2" w:rsidRDefault="00AD1943" w:rsidP="00AD1943">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 w:name="_Hlk500792532"/>
      <w:r>
        <w:t xml:space="preserve"> The AMF updates the Access Type stored for the PDU Session.</w:t>
      </w:r>
    </w:p>
    <w:p w:rsidR="00AD1943" w:rsidRDefault="00AD1943" w:rsidP="00AD1943">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Serving PLMN S-NSSAI of the PDU Session is present in the Allowed NSSAI of the target access type, the PDU Session Establishment procedure can be performed in the following cases:</w:t>
      </w:r>
    </w:p>
    <w:p w:rsidR="00AD1943" w:rsidRDefault="00AD1943" w:rsidP="00AD1943">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rsidR="00AD1943" w:rsidRDefault="00AD1943" w:rsidP="00AD1943">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rsidR="00AD1943" w:rsidRDefault="00AD1943" w:rsidP="00AD1943">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rsidR="00AD1943" w:rsidRPr="00050CA8" w:rsidRDefault="00AD1943" w:rsidP="00AD1943">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6"/>
    </w:p>
    <w:p w:rsidR="00AD1943" w:rsidRPr="00991AC2" w:rsidRDefault="00AD1943" w:rsidP="00AD1943">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rsidR="00AD1943" w:rsidRPr="00050CA8" w:rsidRDefault="00AD1943" w:rsidP="00AD1943">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rsidR="00AD1943" w:rsidRPr="00050CA8" w:rsidRDefault="00AD1943" w:rsidP="00AD1943">
      <w:pPr>
        <w:pStyle w:val="B1"/>
      </w:pPr>
      <w:r w:rsidRPr="00050CA8">
        <w:lastRenderedPageBreak/>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 [Small Data Rate Control Status],</w:t>
      </w:r>
      <w:r w:rsidRPr="00050CA8">
        <w:t xml:space="preserve"> N1 SM container (PDU Session Establishment Request), User location information, Access Type, PEI, GPSI</w:t>
      </w:r>
      <w:r>
        <w:t>, UE presence in LADN service area, Subscription For PDU Session Status Notification, DNN Selection Mode, Trace Requirements, Control Plane CIoT 5GS Optimisation indication, or Control Plane Only indicator</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rsidR="00AD1943" w:rsidRPr="00050CA8" w:rsidRDefault="00AD1943" w:rsidP="00AD1943">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rsidR="00AD1943" w:rsidRDefault="00AD1943" w:rsidP="00AD1943">
      <w:pPr>
        <w:pStyle w:val="B1"/>
      </w:pPr>
      <w:r>
        <w:tab/>
        <w:t>The AMF sends the S-NSSAI of the Serving PLMN from the Allowed NSSAI to the SMF. For roaming scenario in local breakout (LBO), the AMF also sends the corresponding S-NSSAI of the HPLMN from the Mapping Of Allowed NSSAI to the SMF.</w:t>
      </w:r>
    </w:p>
    <w:p w:rsidR="00AD1943" w:rsidRDefault="00AD1943" w:rsidP="00AD1943">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AD1943" w:rsidRDefault="00AD1943" w:rsidP="00AD1943">
      <w:pPr>
        <w:pStyle w:val="B1"/>
        <w:rPr>
          <w:lang w:eastAsia="zh-CN"/>
        </w:rPr>
      </w:pPr>
      <w:r>
        <w:rPr>
          <w:lang w:eastAsia="zh-CN"/>
        </w:rPr>
        <w:tab/>
        <w:t>The AMF determines Access Type and RAT Type, see clause 4.2.2.2.1.</w:t>
      </w:r>
    </w:p>
    <w:p w:rsidR="00AD1943" w:rsidRPr="00EB30B0" w:rsidRDefault="00AD1943" w:rsidP="00AD1943">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AD1943" w:rsidRDefault="00AD1943" w:rsidP="00AD1943">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rsidR="00AD1943" w:rsidRPr="00050CA8" w:rsidRDefault="00AD1943" w:rsidP="00AD1943">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rsidR="00AD1943" w:rsidRDefault="00AD1943" w:rsidP="00AD1943">
      <w:pPr>
        <w:pStyle w:val="B1"/>
        <w:rPr>
          <w:lang w:eastAsia="zh-CN"/>
        </w:rPr>
      </w:pPr>
      <w:r>
        <w:rPr>
          <w:lang w:eastAsia="zh-CN"/>
        </w:rPr>
        <w:tab/>
        <w:t>DNN Selection Mode is determined by the AMF. It indicates whether an explicitly subscribed DNN has been provided by the UE in its PDU Session Establishment Request.</w:t>
      </w:r>
    </w:p>
    <w:p w:rsidR="00AD1943" w:rsidRDefault="00AD1943" w:rsidP="00AD1943">
      <w:pPr>
        <w:pStyle w:val="B1"/>
        <w:rPr>
          <w:lang w:eastAsia="zh-CN"/>
        </w:rPr>
      </w:pPr>
      <w:r>
        <w:rPr>
          <w:lang w:eastAsia="zh-CN"/>
        </w:rPr>
        <w:tab/>
        <w:t>The SMF may use DNN Selection Mode when deciding whether to accept or reject the UE request.</w:t>
      </w:r>
    </w:p>
    <w:p w:rsidR="00AD1943" w:rsidRPr="00BC3365" w:rsidRDefault="00AD1943" w:rsidP="00AD1943">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AD1943" w:rsidRPr="00050CA8" w:rsidRDefault="00AD1943" w:rsidP="00AD1943">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AD1943" w:rsidRDefault="00AD1943" w:rsidP="00AD1943">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rsidR="00AD1943" w:rsidRDefault="00AD1943" w:rsidP="00AD1943">
      <w:pPr>
        <w:pStyle w:val="B1"/>
      </w:pPr>
      <w:r>
        <w:tab/>
        <w:t>The AMF includes Trace Requirements if Trace Requirements have been received in subscription data.</w:t>
      </w:r>
    </w:p>
    <w:p w:rsidR="00AD1943" w:rsidRDefault="00AD1943" w:rsidP="00AD1943">
      <w:pPr>
        <w:pStyle w:val="B1"/>
      </w:pPr>
      <w:r>
        <w:tab/>
        <w:t xml:space="preserve">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 If Control Plane CIoT 5GS Optimisation is used for the PDU Session and the </w:t>
      </w:r>
      <w:r>
        <w:lastRenderedPageBreak/>
        <w:t xml:space="preserve">"Invoke NEF indication" in the subscription data is set for the S-NSSAI / DNN combination, the AMF includes an "Invoke NEF" flag in </w:t>
      </w:r>
      <w:proofErr w:type="spellStart"/>
      <w:r>
        <w:t>Nsmf_PDUSession_CreateSMContext</w:t>
      </w:r>
      <w:proofErr w:type="spellEnd"/>
      <w:r>
        <w:t xml:space="preserve"> Request.</w:t>
      </w:r>
    </w:p>
    <w:p w:rsidR="00AD1943" w:rsidRDefault="00AD1943" w:rsidP="00AD1943">
      <w:pPr>
        <w:pStyle w:val="B1"/>
      </w:pPr>
      <w:r>
        <w:tab/>
        <w:t>The AMF includes the latest Small Data Rate Control Status if it has stored it for the PDU Session.</w:t>
      </w:r>
    </w:p>
    <w:p w:rsidR="00AD1943" w:rsidRPr="00A3003E" w:rsidRDefault="00AD1943" w:rsidP="00AD1943">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for corresponding SUPI, DNN and S-NSSAI</w:t>
      </w:r>
      <w:r>
        <w:rPr>
          <w:lang w:val="en-US"/>
        </w:rPr>
        <w:t xml:space="preserve"> of the HPLMN</w:t>
      </w:r>
      <w:r w:rsidRPr="00800AE1">
        <w:rPr>
          <w:lang w:val="en-US"/>
        </w:rPr>
        <w:t xml:space="preserve">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 of the HPLMN</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of the HPLMN) and may subscribe to notifications from UDR for the same data by </w:t>
      </w:r>
      <w:proofErr w:type="spellStart"/>
      <w:r>
        <w:t>Nudr_DM_subscribe</w:t>
      </w:r>
      <w:proofErr w:type="spellEnd"/>
      <w:r>
        <w:t>.</w:t>
      </w:r>
    </w:p>
    <w:p w:rsidR="00AD1943" w:rsidRDefault="00AD1943" w:rsidP="00AD1943">
      <w:pPr>
        <w:pStyle w:val="B1"/>
      </w:pPr>
      <w:r>
        <w:tab/>
        <w:t>The SMF may use DNN Selection Mode when deciding whether to retrieve the Session Management Subscription data e.g. in case the (DNN, S-NSSAI of the HPLMN) is not explicitly subscribed, the SMF may use local configuration instead of Session Management Subscription data.</w:t>
      </w:r>
    </w:p>
    <w:p w:rsidR="00AD1943" w:rsidRPr="00050CA8" w:rsidRDefault="00AD1943" w:rsidP="00AD1943">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AD1943" w:rsidRPr="00050CA8" w:rsidRDefault="00AD1943" w:rsidP="00AD1943">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rsidR="00AD1943" w:rsidRPr="00050CA8" w:rsidRDefault="00AD1943" w:rsidP="00AD1943">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rsidR="00AD1943" w:rsidRPr="00050CA8" w:rsidRDefault="00AD1943" w:rsidP="00AD1943">
      <w:pPr>
        <w:pStyle w:val="B1"/>
      </w:pPr>
      <w:r w:rsidRPr="00050CA8">
        <w:rPr>
          <w:lang w:eastAsia="zh-CN"/>
        </w:rPr>
        <w:tab/>
        <w:t>Static IP address/prefix may be included in the subscription data if the UE has subscribed to it.</w:t>
      </w:r>
    </w:p>
    <w:p w:rsidR="00AD1943" w:rsidRPr="00050CA8" w:rsidRDefault="00AD1943" w:rsidP="00AD1943">
      <w:pPr>
        <w:pStyle w:val="B1"/>
      </w:pPr>
      <w:r w:rsidRPr="00050CA8">
        <w:tab/>
        <w:t>The SMF checks the validity of the UE request: it checks</w:t>
      </w:r>
    </w:p>
    <w:p w:rsidR="00AD1943" w:rsidRPr="00050CA8" w:rsidRDefault="00AD1943" w:rsidP="00AD1943">
      <w:pPr>
        <w:pStyle w:val="B2"/>
      </w:pPr>
      <w:r w:rsidRPr="00050CA8">
        <w:t>-</w:t>
      </w:r>
      <w:r w:rsidRPr="00050CA8">
        <w:tab/>
      </w:r>
      <w:r>
        <w:t>W</w:t>
      </w:r>
      <w:r w:rsidRPr="00050CA8">
        <w:t>hether the UE request is compliant with the user subscription and with local policies;</w:t>
      </w:r>
    </w:p>
    <w:p w:rsidR="00AD1943" w:rsidRPr="00022E7E" w:rsidRDefault="00AD1943" w:rsidP="00AD1943">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rsidR="00AD1943" w:rsidRDefault="00AD1943" w:rsidP="00AD1943">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AD1943" w:rsidRPr="00050CA8" w:rsidRDefault="00AD1943" w:rsidP="00AD1943">
      <w:pPr>
        <w:pStyle w:val="B1"/>
      </w:pPr>
      <w:r w:rsidRPr="00050CA8">
        <w:rPr>
          <w:lang w:eastAsia="ko-KR"/>
        </w:rPr>
        <w:tab/>
      </w:r>
      <w:r w:rsidRPr="00050CA8">
        <w:t>If the UE request is considered as not valid, the SMF decides to not accept to establish the PDU Session.</w:t>
      </w:r>
    </w:p>
    <w:p w:rsidR="00AD1943" w:rsidRPr="00050CA8" w:rsidRDefault="00AD1943" w:rsidP="00AD1943">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rsidR="00AD1943" w:rsidRPr="00050CA8" w:rsidRDefault="00AD1943" w:rsidP="00AD1943">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rsidR="00AD1943" w:rsidRDefault="00AD1943" w:rsidP="00AD1943">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AD1943" w:rsidRDefault="00AD1943" w:rsidP="00AD1943">
      <w:pPr>
        <w:pStyle w:val="NO"/>
      </w:pPr>
      <w:r>
        <w:t>NOTE 3:</w:t>
      </w:r>
      <w:r>
        <w:tab/>
        <w:t>The SMF can e.g. be configured to reject a PDU Session if the UE Integrity Protection Maximum Data Rate has a very low value, in case the services provided by the DN would require higher bitrates.</w:t>
      </w:r>
    </w:p>
    <w:p w:rsidR="00AD1943" w:rsidRPr="0085429D" w:rsidRDefault="00AD1943" w:rsidP="00AD1943">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lastRenderedPageBreak/>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AD1943" w:rsidRPr="000614FC" w:rsidRDefault="00AD1943" w:rsidP="00AD1943">
      <w:pPr>
        <w:pStyle w:val="B1"/>
      </w:pPr>
      <w:r w:rsidRPr="0085429D">
        <w:t>6.</w:t>
      </w:r>
      <w:r w:rsidRPr="0085429D">
        <w:tab/>
        <w:t>Optional Secondary authentication</w:t>
      </w:r>
      <w:r>
        <w:t>/authorization</w:t>
      </w:r>
      <w:r w:rsidRPr="000614FC">
        <w:t>.</w:t>
      </w:r>
    </w:p>
    <w:p w:rsidR="00AD1943" w:rsidRPr="0085429D" w:rsidRDefault="00AD1943" w:rsidP="00AD1943">
      <w:pPr>
        <w:pStyle w:val="B1"/>
      </w:pPr>
      <w:r w:rsidRPr="00050CA8">
        <w:tab/>
        <w:t>If the Request Type in step 3 indicates "Existing PDU Session", the SMF does not perform secondary authentication</w:t>
      </w:r>
      <w:r>
        <w:t>/authorization</w:t>
      </w:r>
      <w:r w:rsidRPr="00050CA8">
        <w:t>.</w:t>
      </w:r>
    </w:p>
    <w:p w:rsidR="00AD1943" w:rsidRPr="00050CA8" w:rsidRDefault="00AD1943" w:rsidP="00AD1943">
      <w:pPr>
        <w:pStyle w:val="B1"/>
      </w:pPr>
      <w:r w:rsidRPr="0085429D">
        <w:tab/>
        <w:t>If the Request Type received in step 3 indicates "Emergency Request" or "Existing Emergency PDU Session", the SMF shall not perform secondary authentication</w:t>
      </w:r>
      <w:r>
        <w:t>\authorization</w:t>
      </w:r>
      <w:r w:rsidRPr="0085429D">
        <w:t>.</w:t>
      </w:r>
    </w:p>
    <w:p w:rsidR="00AD1943" w:rsidRPr="00050CA8" w:rsidRDefault="00AD1943" w:rsidP="00AD1943">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rsidR="00AD1943" w:rsidRPr="00050CA8" w:rsidRDefault="00AD1943" w:rsidP="00AD1943">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AD1943" w:rsidRPr="00050CA8" w:rsidRDefault="00AD1943" w:rsidP="00AD1943">
      <w:pPr>
        <w:pStyle w:val="B1"/>
      </w:pPr>
      <w:r w:rsidRPr="00050CA8">
        <w:tab/>
      </w:r>
      <w:r>
        <w:rPr>
          <w:lang w:eastAsia="zh-CN"/>
        </w:rPr>
        <w:t xml:space="preserve">Otherwise, </w:t>
      </w:r>
      <w:r w:rsidRPr="00050CA8">
        <w:rPr>
          <w:lang w:eastAsia="zh-CN"/>
        </w:rPr>
        <w:t>the SMF may apply local policy.</w:t>
      </w:r>
    </w:p>
    <w:p w:rsidR="00AD1943" w:rsidRPr="00107ABC" w:rsidRDefault="00AD1943" w:rsidP="00AD1943">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rsidR="00AD1943" w:rsidRPr="00050CA8" w:rsidRDefault="00AD1943" w:rsidP="00AD1943">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rsidR="00AD1943" w:rsidRPr="00050CA8" w:rsidRDefault="00AD1943" w:rsidP="00AD1943">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rsidR="00AD1943" w:rsidRPr="004F03B7" w:rsidRDefault="00AD1943" w:rsidP="00AD1943">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rsidR="00AD1943" w:rsidRDefault="00AD1943" w:rsidP="00AD1943">
      <w:pPr>
        <w:pStyle w:val="B1"/>
      </w:pPr>
      <w:r>
        <w:tab/>
        <w:t>If the AMF indicated Control Plane CIoT 5GS Optimisation in step 3 for this PDU session, then,</w:t>
      </w:r>
    </w:p>
    <w:p w:rsidR="00AD1943" w:rsidRDefault="00AD1943" w:rsidP="00AD1943">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DNN in the "NEF Identity for NIDD" as the anchor of this PDU Session. Otherwise, the SMF will select a UPF as the anchor of this PDU Session.</w:t>
      </w:r>
    </w:p>
    <w:p w:rsidR="00AD1943" w:rsidRDefault="00AD1943" w:rsidP="00AD1943">
      <w:pPr>
        <w:pStyle w:val="B2"/>
      </w:pPr>
      <w:r>
        <w:t>2)</w:t>
      </w:r>
      <w:r>
        <w:tab/>
        <w:t>For other PDU Session Types, the SMF will perform UPF selection to select a UPF as the anchor of this PDU Session.</w:t>
      </w:r>
    </w:p>
    <w:p w:rsidR="00AD1943" w:rsidRPr="00050CA8" w:rsidRDefault="00AD1943" w:rsidP="00AD1943">
      <w:pPr>
        <w:pStyle w:val="B1"/>
      </w:pPr>
      <w:r w:rsidRPr="00050CA8">
        <w:tab/>
        <w:t>If the Request Type in Step 3 is "Existing PDU Session", the SMF maintains the same IP address/prefix that has already been allocated to the UE in the source network.</w:t>
      </w:r>
    </w:p>
    <w:p w:rsidR="00AD1943" w:rsidRPr="00050CA8" w:rsidRDefault="00AD1943" w:rsidP="00AD1943">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AD1943" w:rsidRPr="00050CA8" w:rsidRDefault="00AD1943" w:rsidP="00AD1943">
      <w:pPr>
        <w:pStyle w:val="NO"/>
      </w:pPr>
      <w:r w:rsidRPr="00050CA8">
        <w:t>NOTE </w:t>
      </w:r>
      <w:r>
        <w:t>5</w:t>
      </w:r>
      <w:r w:rsidRPr="00050CA8">
        <w:t>:</w:t>
      </w:r>
      <w:r w:rsidRPr="00050CA8">
        <w:tab/>
        <w:t xml:space="preserve">The SMF may decide to trigger e.g. new intermediate UPF insertion or </w:t>
      </w:r>
      <w:bookmarkStart w:id="7" w:name="_Hlk500417820"/>
      <w:r>
        <w:t xml:space="preserve">allocation of a new </w:t>
      </w:r>
      <w:bookmarkEnd w:id="7"/>
      <w:r w:rsidRPr="00050CA8">
        <w:t>UPF as described in step 5 in clause 4.2.3.2.</w:t>
      </w:r>
    </w:p>
    <w:p w:rsidR="00AD1943" w:rsidRPr="00050CA8" w:rsidRDefault="00AD1943" w:rsidP="00AD1943">
      <w:pPr>
        <w:pStyle w:val="B1"/>
      </w:pPr>
      <w:r w:rsidRPr="00050CA8">
        <w:lastRenderedPageBreak/>
        <w:tab/>
        <w:t>If the Request Type indicates "Emergency Request", the SMF selects the UPF as described in TS</w:t>
      </w:r>
      <w:r>
        <w:t> </w:t>
      </w:r>
      <w:r w:rsidRPr="00050CA8">
        <w:t>23.501</w:t>
      </w:r>
      <w:r>
        <w:t> </w:t>
      </w:r>
      <w:r w:rsidRPr="00050CA8">
        <w:t>[2] clause 5.16.4 and selects SSC mode 1.</w:t>
      </w:r>
    </w:p>
    <w:p w:rsidR="00AD1943" w:rsidRDefault="00AD1943" w:rsidP="00AD1943">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8" w:name="_Hlk500417853"/>
    </w:p>
    <w:p w:rsidR="00AD1943" w:rsidRDefault="00AD1943" w:rsidP="00AD1943">
      <w:pPr>
        <w:pStyle w:val="B1"/>
      </w:pPr>
      <w:bookmarkStart w:id="9" w:name="OLE_LINK10"/>
      <w:r>
        <w:tab/>
        <w:t>When PCF is deployed, the SMF shall further report the PS Data Off status to PCF if the PS Data Off Policy Control Request Trigger is provisioned, the additional behaviour of SMF and PCF for 3GPP PS Data Off is defined in TS 23.503 [20].</w:t>
      </w:r>
    </w:p>
    <w:p w:rsidR="00AD1943" w:rsidRPr="00115525" w:rsidRDefault="00AD1943" w:rsidP="00AD1943">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8"/>
      <w:bookmarkEnd w:id="9"/>
    </w:p>
    <w:p w:rsidR="00AD1943" w:rsidRPr="00050CA8" w:rsidRDefault="00AD1943" w:rsidP="00AD1943">
      <w:pPr>
        <w:pStyle w:val="B1"/>
      </w:pPr>
      <w:r w:rsidRPr="00050CA8">
        <w:tab/>
        <w:t>PCF may provide updated policies to the SMF. The PCF may provide</w:t>
      </w:r>
      <w:r>
        <w:t xml:space="preserve"> policy information defined in clause 5.2.5.4 (and in TS 23.503 [20])</w:t>
      </w:r>
      <w:r w:rsidRPr="00050CA8">
        <w:t xml:space="preserve"> to SMF.</w:t>
      </w:r>
    </w:p>
    <w:p w:rsidR="00AD1943" w:rsidRPr="00050CA8" w:rsidRDefault="00AD1943" w:rsidP="00AD1943">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AD1943" w:rsidRPr="00A76244" w:rsidRDefault="00AD1943" w:rsidP="00AD1943">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rsidR="00AD1943" w:rsidRDefault="00AD1943" w:rsidP="00AD1943">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rsidR="00AD1943" w:rsidRDefault="00AD1943" w:rsidP="00AD1943">
      <w:pPr>
        <w:pStyle w:val="B2"/>
      </w:pPr>
      <w:r>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t>Addionalliy</w:t>
      </w:r>
      <w:proofErr w:type="spellEnd"/>
      <w:r>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rsidR="00AD1943" w:rsidRDefault="00AD1943" w:rsidP="00AD1943">
      <w:pPr>
        <w:pStyle w:val="NO"/>
      </w:pPr>
      <w:r>
        <w:t>NOTE 7:</w:t>
      </w:r>
      <w:r>
        <w:tab/>
        <w:t>The method to perform elimination and reordering on RAN/UPF based on the packets received from the two GTP-U tunnels is up to RAN/UPF implementation. The two GTP-U tunnels are terminated at the same RAN node and UPF.</w:t>
      </w:r>
    </w:p>
    <w:p w:rsidR="00AD1943" w:rsidRDefault="00AD1943" w:rsidP="00AD1943">
      <w:pPr>
        <w:pStyle w:val="B2"/>
      </w:pPr>
      <w:r>
        <w:tab/>
        <w:t xml:space="preserve">If Control Plane CIoT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rsidR="00AD1943" w:rsidRDefault="00AD1943" w:rsidP="00AD1943">
      <w:pPr>
        <w:pStyle w:val="B2"/>
      </w:pPr>
      <w:r w:rsidRPr="00050CA8">
        <w:t>10b.</w:t>
      </w:r>
      <w:r w:rsidRPr="00050CA8">
        <w:tab/>
        <w:t>The UPF acknowledges by sending an N4 Session Establishment/Modification Response.</w:t>
      </w:r>
    </w:p>
    <w:p w:rsidR="00AD1943" w:rsidRPr="001E6825" w:rsidRDefault="00AD1943" w:rsidP="00AD1943">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w:t>
      </w:r>
      <w:r>
        <w:lastRenderedPageBreak/>
        <w:t>UPFs and provided to the SMF. The UPF indicates the SMF that one CN Tunnel Info is used as the redundancy tunnel of the PDU session as described in clause 5.33.2.2 of TS 23.501 [2].</w:t>
      </w:r>
    </w:p>
    <w:p w:rsidR="00AD1943" w:rsidRPr="00050CA8" w:rsidRDefault="00AD1943" w:rsidP="00AD1943">
      <w:pPr>
        <w:pStyle w:val="B2"/>
      </w:pPr>
      <w:r w:rsidRPr="00050CA8">
        <w:tab/>
        <w:t>If multiple UPFs are selected for the PDU Session, the SMF initiate N4 Session Establishment/Modification procedure with each UPF of the PDU Session in this step.</w:t>
      </w:r>
    </w:p>
    <w:p w:rsidR="00AD1943" w:rsidRPr="00050CA8" w:rsidRDefault="00AD1943" w:rsidP="00AD1943">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AD1943" w:rsidRDefault="00AD1943" w:rsidP="00AD1943">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rsidR="00AD1943" w:rsidRPr="00050CA8" w:rsidRDefault="00AD1943" w:rsidP="00AD1943">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w:t>
      </w:r>
      <w:r>
        <w:t>[</w:t>
      </w:r>
      <w:r w:rsidRPr="00050CA8">
        <w:t>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[Control Plane Only indicator], [Header Compression Configuration]</w:t>
      </w:r>
      <w:r w:rsidRPr="00D246F7">
        <w:t>,</w:t>
      </w:r>
      <w:r>
        <w:t xml:space="preserve"> [</w:t>
      </w:r>
      <w:r w:rsidRPr="00D246F7">
        <w:t>Always-on PDU Session</w:t>
      </w:r>
      <w:r>
        <w:t xml:space="preserve"> Granted</w:t>
      </w:r>
      <w:r w:rsidRPr="00D246F7">
        <w:t>]</w:t>
      </w:r>
      <w:r>
        <w:t>, [Small Data Rate Control parameters], [Small Data Rate Control Status]</w:t>
      </w:r>
      <w:r w:rsidRPr="00D246F7">
        <w:t>))).</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rsidR="00AD1943" w:rsidRDefault="00AD1943" w:rsidP="00AD1943">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rsidR="00AD1943" w:rsidRPr="00050CA8" w:rsidRDefault="00AD1943" w:rsidP="00AD1943">
      <w:pPr>
        <w:pStyle w:val="B1"/>
      </w:pPr>
      <w:r w:rsidRPr="00050CA8">
        <w:tab/>
        <w:t>The N2 SM information carries information that the AMF shall forward to the (R)AN which includes:</w:t>
      </w:r>
    </w:p>
    <w:p w:rsidR="00AD1943" w:rsidRPr="001E6825" w:rsidRDefault="00AD1943" w:rsidP="00AD1943">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rsidR="00AD1943" w:rsidRPr="001E6825" w:rsidRDefault="00AD1943" w:rsidP="00AD1943">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rsidR="00AD1943" w:rsidRPr="00050CA8" w:rsidRDefault="00AD1943" w:rsidP="00AD1943">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rsidR="00AD1943" w:rsidRPr="00A3003E" w:rsidRDefault="00AD1943" w:rsidP="00AD1943">
      <w:pPr>
        <w:pStyle w:val="B2"/>
      </w:pPr>
      <w:r>
        <w:rPr>
          <w:lang w:eastAsia="zh-CN"/>
        </w:rPr>
        <w:t>-</w:t>
      </w:r>
      <w:r w:rsidRPr="00050CA8">
        <w:rPr>
          <w:lang w:eastAsia="zh-CN"/>
        </w:rPr>
        <w:tab/>
      </w:r>
      <w:r w:rsidRPr="00693923">
        <w:rPr>
          <w:lang w:eastAsia="zh-CN"/>
        </w:rPr>
        <w:t>A PDU Session is associated to an S-NSSAI</w:t>
      </w:r>
      <w:r>
        <w:rPr>
          <w:lang w:eastAsia="zh-CN"/>
        </w:rPr>
        <w:t xml:space="preserve"> of the HPLMN and, if applicable, to a S-NSSAI of the VPLMN,</w:t>
      </w:r>
      <w:r w:rsidRPr="00693923">
        <w:rPr>
          <w:lang w:eastAsia="zh-CN"/>
        </w:rPr>
        <w:t xml:space="preserve"> and a DNN.</w:t>
      </w:r>
      <w:r>
        <w:rPr>
          <w:lang w:eastAsia="zh-CN"/>
        </w:rPr>
        <w:t xml:space="preserve"> The S-NSSAI provided to the (R)AN, is the S-NSSAI with the value for the Serving PLMN (i.e. the HPLMN S-NSSAI or, in LBO roaming case, the VPLMN S-NSSAI).</w:t>
      </w:r>
    </w:p>
    <w:p w:rsidR="00AD1943" w:rsidRPr="001E6825" w:rsidRDefault="00AD1943" w:rsidP="00AD1943">
      <w:pPr>
        <w:pStyle w:val="B2"/>
      </w:pPr>
      <w:r>
        <w:t>-</w:t>
      </w:r>
      <w:r>
        <w:tab/>
        <w:t>User Plane Security Enforcement information is determined by the SMF as described in clause 5.10.3 of TS 23.501 [2].</w:t>
      </w:r>
    </w:p>
    <w:p w:rsidR="00AD1943" w:rsidRDefault="00AD1943" w:rsidP="00AD1943">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AD1943" w:rsidRDefault="00AD1943" w:rsidP="00AD1943">
      <w:pPr>
        <w:pStyle w:val="B2"/>
      </w:pPr>
      <w:r>
        <w:t>-</w:t>
      </w:r>
      <w:r>
        <w:tab/>
        <w:t>The use of the RSN parameter by NG-RAN is described in TS 23.501 [2] clause 5.33.2.1.</w:t>
      </w:r>
    </w:p>
    <w:p w:rsidR="00AD1943" w:rsidRDefault="00AD1943" w:rsidP="00AD1943">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AD1943" w:rsidRPr="00C75214" w:rsidRDefault="00AD1943" w:rsidP="00AD1943">
      <w:pPr>
        <w:pStyle w:val="B1"/>
      </w:pPr>
      <w:r>
        <w:rPr>
          <w:lang w:eastAsia="zh-CN"/>
        </w:rPr>
        <w:lastRenderedPageBreak/>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rsidR="00AD1943" w:rsidRDefault="00AD1943" w:rsidP="00AD1943">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AD1943" w:rsidRPr="00050CA8" w:rsidRDefault="00AD1943" w:rsidP="00AD1943">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rsidR="00AD1943" w:rsidRPr="00050CA8" w:rsidRDefault="00AD1943" w:rsidP="00AD1943">
      <w:pPr>
        <w:pStyle w:val="B1"/>
      </w:pPr>
      <w:r w:rsidRPr="00050CA8">
        <w:tab/>
        <w:t>The Namf_Communication_N1N2MessageTransfer contains the PDU Session ID allowing the AMF to know which access towards the UE to use.</w:t>
      </w:r>
    </w:p>
    <w:p w:rsidR="00AD1943" w:rsidRDefault="00AD1943" w:rsidP="00AD1943">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AD1943" w:rsidRPr="00050CA8" w:rsidRDefault="00AD1943" w:rsidP="00AD1943">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rsidR="00AD1943" w:rsidRPr="00050CA8" w:rsidRDefault="00AD1943" w:rsidP="00AD1943">
      <w:pPr>
        <w:pStyle w:val="B1"/>
      </w:pPr>
      <w:r w:rsidRPr="00050CA8">
        <w:tab/>
        <w:t>The AMF sends the NAS message containing PDU Session ID and PDU Session Establishment Accept targeted to the UE and the N2 SM information received from the SMF within the N2 PDU Session Request to the (R)AN.</w:t>
      </w:r>
    </w:p>
    <w:p w:rsidR="00AD1943" w:rsidRDefault="00AD1943" w:rsidP="00AD1943">
      <w:pPr>
        <w:pStyle w:val="B1"/>
      </w:pPr>
      <w:r>
        <w:tab/>
        <w:t>If the SMF derived CN assisted RAN parameters tuning are stored for the activated PDU Session(s), the AMF may derive updated CN assisted RAN parameters tuning and provide them the (R)AN.</w:t>
      </w:r>
    </w:p>
    <w:p w:rsidR="00AD1943" w:rsidRPr="00050CA8" w:rsidRDefault="00AD1943" w:rsidP="00AD1943">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rsidR="00AD1943" w:rsidRPr="00050CA8" w:rsidRDefault="00AD1943" w:rsidP="00AD1943">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rsidR="00AD1943" w:rsidRDefault="00AD1943" w:rsidP="00AD1943">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AD1943" w:rsidRPr="00050CA8" w:rsidRDefault="00AD1943" w:rsidP="00AD1943">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(R)AN resource additions associated to the received N2 command</w:t>
      </w:r>
      <w:r w:rsidRPr="00050CA8">
        <w:t>.</w:t>
      </w:r>
    </w:p>
    <w:p w:rsidR="00AD1943" w:rsidRDefault="00AD1943" w:rsidP="00AD1943">
      <w:pPr>
        <w:pStyle w:val="B1"/>
      </w:pPr>
      <w:r>
        <w:tab/>
        <w:t>If MICO mode is active and the NAS message Request Type in step 1 indicated "Emergency Request", then the UE and the AMF shall locally deactivate MICO mode.</w:t>
      </w:r>
    </w:p>
    <w:p w:rsidR="00AD1943" w:rsidRDefault="00AD1943" w:rsidP="00AD1943">
      <w:pPr>
        <w:pStyle w:val="B1"/>
      </w:pPr>
      <w:r>
        <w:tab/>
        <w:t>If the N2 SM information is not included in the step 11, the following steps 14 to 20 are omitted.</w:t>
      </w:r>
    </w:p>
    <w:p w:rsidR="00AD1943" w:rsidRPr="00050CA8" w:rsidRDefault="00AD1943" w:rsidP="00AD1943">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rsidR="00AD1943" w:rsidRPr="00050CA8" w:rsidRDefault="00AD1943" w:rsidP="00AD1943">
      <w:pPr>
        <w:pStyle w:val="B1"/>
      </w:pPr>
      <w:r w:rsidRPr="00050CA8">
        <w:lastRenderedPageBreak/>
        <w:tab/>
        <w:t>The AN Tunnel Info corresponds to the Access Network address of the N3 tunnel corresponding to the PDU Session.</w:t>
      </w:r>
    </w:p>
    <w:p w:rsidR="00AD1943" w:rsidRDefault="00AD1943" w:rsidP="00AD1943">
      <w:pPr>
        <w:pStyle w:val="B1"/>
      </w:pPr>
      <w:r>
        <w:tab/>
        <w:t>If the (R)AN rejects QFI(s) the SMF is responsible of updating the QoS rules and QoS Flow level QoS parameters if needed for the QoS Flow associated with the QoS rule(s) in the UE accordingly.</w:t>
      </w:r>
    </w:p>
    <w:p w:rsidR="00AD1943" w:rsidRDefault="00AD1943" w:rsidP="00AD1943">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AD1943" w:rsidRPr="00050CA8" w:rsidRDefault="00AD1943" w:rsidP="00AD1943">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rsidR="00AD1943" w:rsidRDefault="00AD1943" w:rsidP="00AD1943">
      <w:pPr>
        <w:pStyle w:val="B1"/>
      </w:pPr>
      <w:r w:rsidRPr="00050CA8">
        <w:tab/>
        <w:t>The AMF forwards the N2 SM information received from (R)AN to the SMF.</w:t>
      </w:r>
    </w:p>
    <w:p w:rsidR="00AD1943" w:rsidRPr="00050CA8" w:rsidRDefault="00AD1943" w:rsidP="00AD1943">
      <w:pPr>
        <w:pStyle w:val="B1"/>
      </w:pPr>
      <w:r>
        <w:tab/>
      </w:r>
      <w:r w:rsidRPr="00146E33">
        <w:t>If the list of rejected QFI(s) is included in N2 SM information, the SMF shall release the rejected QFI(s) associated QoS profiles.</w:t>
      </w:r>
    </w:p>
    <w:p w:rsidR="00AD1943" w:rsidRDefault="00AD1943" w:rsidP="00AD1943">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rsidR="00AD1943" w:rsidRPr="008F7CA0" w:rsidRDefault="00AD1943" w:rsidP="00AD1943">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rsidR="00AD1943" w:rsidRDefault="00AD1943" w:rsidP="00AD1943">
      <w:pPr>
        <w:pStyle w:val="B1"/>
      </w:pPr>
      <w:r>
        <w:tab/>
        <w:t>If SMF decides to perform redundant transmission for one or more QoS Flows of the PDU, the SMF also indicates the UPF to perform packet duplication for the QoS Flow(s) in downlink direction by forwarding rules.</w:t>
      </w:r>
    </w:p>
    <w:p w:rsidR="00AD1943" w:rsidRDefault="00AD1943" w:rsidP="00AD1943">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rsidR="00AD1943" w:rsidRPr="00050CA8" w:rsidRDefault="00AD1943" w:rsidP="00AD1943">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rsidR="00AD1943" w:rsidRPr="00050CA8" w:rsidRDefault="00AD1943" w:rsidP="00AD1943">
      <w:pPr>
        <w:pStyle w:val="B1"/>
      </w:pPr>
      <w:r w:rsidRPr="00050CA8">
        <w:t>16b.</w:t>
      </w:r>
      <w:r w:rsidRPr="00050CA8">
        <w:tab/>
        <w:t>The UPF provides an N4 Session Modification Response to the SMF.</w:t>
      </w:r>
    </w:p>
    <w:p w:rsidR="00AD1943" w:rsidRPr="00050CA8" w:rsidRDefault="00AD1943" w:rsidP="00AD1943">
      <w:pPr>
        <w:pStyle w:val="B1"/>
      </w:pPr>
      <w:r w:rsidRPr="00050CA8">
        <w:tab/>
        <w:t>If multiple UPFs are used in the PDU Session, the UPF in step 1</w:t>
      </w:r>
      <w:r>
        <w:rPr>
          <w:lang w:val="en-CA"/>
        </w:rPr>
        <w:t>6</w:t>
      </w:r>
      <w:r w:rsidRPr="00050CA8">
        <w:t xml:space="preserve"> refers to the UPF terminating N3.</w:t>
      </w:r>
    </w:p>
    <w:p w:rsidR="00AD1943" w:rsidRDefault="00AD1943" w:rsidP="00AD1943">
      <w:pPr>
        <w:pStyle w:val="B1"/>
      </w:pPr>
      <w:r>
        <w:tab/>
        <w:t>After this step, the UPF delivers any down-link packets to the UE that may have been buffered for this PDU Session.</w:t>
      </w:r>
    </w:p>
    <w:p w:rsidR="00AD1943" w:rsidRDefault="00AD1943" w:rsidP="00AD1943">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w:t>
      </w:r>
      <w:ins w:id="10" w:author="Belling, Thomas (Nokia - DE/Munich)" w:date="2019-06-17T15:29:00Z">
        <w:r>
          <w:t xml:space="preserve">, </w:t>
        </w:r>
      </w:ins>
      <w:ins w:id="11" w:author="Belling, Thomas (Nokia - DE/Munich)" w:date="2019-06-17T15:34:00Z">
        <w:r w:rsidR="00DD0F4B">
          <w:t xml:space="preserve">optionally </w:t>
        </w:r>
      </w:ins>
      <w:ins w:id="12" w:author="Belling, Thomas (Nokia - DE/Munich)" w:date="2019-06-17T15:29:00Z">
        <w:r>
          <w:t xml:space="preserve">UPF </w:t>
        </w:r>
      </w:ins>
      <w:ins w:id="13" w:author="Belling, Thomas (Nokia - DE/Munich)" w:date="2019-06-18T16:31:00Z">
        <w:r w:rsidR="00EE7A7C">
          <w:t>identity</w:t>
        </w:r>
      </w:ins>
      <w:r>
        <w:t xml:space="preserve">)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rsidR="00AD1943" w:rsidRPr="001E6825" w:rsidRDefault="00AD1943" w:rsidP="00AD1943">
      <w:pPr>
        <w:pStyle w:val="B1"/>
      </w:pPr>
      <w:r>
        <w:tab/>
        <w:t>If the Request Type received in step 3 indicates "Emergency Request":</w:t>
      </w:r>
    </w:p>
    <w:p w:rsidR="00AD1943" w:rsidRDefault="00AD1943" w:rsidP="00AD1943">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w:t>
      </w:r>
      <w:ins w:id="14" w:author="Belling, Thomas (Nokia - DE/Munich)" w:date="2019-06-17T15:30:00Z">
        <w:r>
          <w:t xml:space="preserve">, </w:t>
        </w:r>
      </w:ins>
      <w:ins w:id="15" w:author="Belling, Thomas (Nokia - DE/Munich)" w:date="2019-06-17T15:34:00Z">
        <w:r w:rsidR="00DD0F4B">
          <w:t xml:space="preserve">optionally </w:t>
        </w:r>
      </w:ins>
      <w:ins w:id="16" w:author="Belling, Thomas (Nokia - DE/Munich)" w:date="2019-06-17T15:30:00Z">
        <w:r>
          <w:t xml:space="preserve">UPF </w:t>
        </w:r>
      </w:ins>
      <w:ins w:id="17" w:author="Belling, Thomas (Nokia - DE/Munich)" w:date="2019-06-18T16:31:00Z">
        <w:r w:rsidR="00EE7A7C">
          <w:t>identity</w:t>
        </w:r>
      </w:ins>
      <w:r>
        <w:t>, Indication of Emergency Services) for a given PDU Session that is applicable for emergency services. As a result, the UDM shall store the applicable PDU Session for Emergency services.</w:t>
      </w:r>
    </w:p>
    <w:p w:rsidR="00AD1943" w:rsidRDefault="00AD1943" w:rsidP="00AD1943">
      <w:pPr>
        <w:pStyle w:val="B1"/>
      </w:pPr>
      <w:r>
        <w:t>-</w:t>
      </w:r>
      <w:r>
        <w:tab/>
        <w:t>For an unauthenticated UE or a roaming UE, the SMF shall not register in the UDM for a given PDU Session.</w:t>
      </w:r>
    </w:p>
    <w:p w:rsidR="00AD1943" w:rsidRPr="00050CA8" w:rsidRDefault="00AD1943" w:rsidP="00AD1943">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rsidR="00AD1943" w:rsidRPr="00050CA8" w:rsidRDefault="00AD1943" w:rsidP="00AD1943">
      <w:pPr>
        <w:pStyle w:val="B1"/>
      </w:pPr>
      <w:r w:rsidRPr="00050CA8">
        <w:lastRenderedPageBreak/>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rsidR="00AD1943" w:rsidRPr="00050CA8" w:rsidRDefault="00AD1943" w:rsidP="00AD1943">
      <w:pPr>
        <w:pStyle w:val="B1"/>
      </w:pPr>
      <w:r w:rsidRPr="00050CA8">
        <w:tab/>
        <w:t>After this step, the AMF forwards relevant events subscribed by</w:t>
      </w:r>
      <w:r w:rsidRPr="00050CA8" w:rsidDel="007C6B31">
        <w:t xml:space="preserve"> </w:t>
      </w:r>
      <w:r w:rsidRPr="00050CA8">
        <w:t>the SMF.</w:t>
      </w:r>
    </w:p>
    <w:p w:rsidR="00AD1943" w:rsidRPr="0085429D" w:rsidRDefault="00AD1943" w:rsidP="00AD1943">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rsidR="00AD1943" w:rsidRPr="001E6825" w:rsidRDefault="00AD1943" w:rsidP="00AD1943">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rsidR="00AD1943" w:rsidRDefault="00AD1943" w:rsidP="00AD1943">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rsidR="00AD1943" w:rsidRDefault="00AD1943" w:rsidP="00AD1943">
      <w:pPr>
        <w:pStyle w:val="B1"/>
        <w:rPr>
          <w:lang w:eastAsia="ko-KR"/>
        </w:rPr>
      </w:pPr>
      <w:r w:rsidRPr="00050CA8">
        <w:rPr>
          <w:lang w:eastAsia="ko-KR"/>
        </w:rPr>
        <w:t>20.</w:t>
      </w:r>
      <w:r>
        <w:rPr>
          <w:lang w:eastAsia="ko-KR"/>
        </w:rPr>
        <w:tab/>
        <w:t>If the PDU Session establishment failed after step 4, the SMF shall perform the following:</w:t>
      </w:r>
    </w:p>
    <w:p w:rsidR="00AD1943" w:rsidRPr="009F6B64" w:rsidRDefault="00AD1943" w:rsidP="00AD1943">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rsidR="00DD0F4B" w:rsidRPr="00784A7D" w:rsidRDefault="00DD0F4B" w:rsidP="00DD0F4B">
      <w:pPr>
        <w:pBdr>
          <w:top w:val="single" w:sz="4" w:space="1" w:color="auto"/>
          <w:left w:val="single" w:sz="4" w:space="4" w:color="auto"/>
          <w:bottom w:val="single" w:sz="4" w:space="1" w:color="auto"/>
          <w:right w:val="single" w:sz="4" w:space="4" w:color="auto"/>
        </w:pBdr>
        <w:jc w:val="center"/>
        <w:rPr>
          <w:noProof/>
          <w:sz w:val="28"/>
        </w:rPr>
      </w:pPr>
      <w:bookmarkStart w:id="18" w:name="_Toc11173301"/>
      <w:r>
        <w:rPr>
          <w:noProof/>
          <w:sz w:val="28"/>
        </w:rPr>
        <w:t>2</w:t>
      </w:r>
      <w:r>
        <w:rPr>
          <w:noProof/>
          <w:sz w:val="28"/>
          <w:vertAlign w:val="superscript"/>
        </w:rPr>
        <w:t>nd</w:t>
      </w:r>
      <w:r w:rsidRPr="00784A7D">
        <w:rPr>
          <w:noProof/>
          <w:sz w:val="28"/>
        </w:rPr>
        <w:t xml:space="preserve"> Change</w:t>
      </w:r>
    </w:p>
    <w:p w:rsidR="00AD1943" w:rsidRPr="00050CA8" w:rsidRDefault="00AD1943" w:rsidP="00AD1943">
      <w:pPr>
        <w:pStyle w:val="Heading5"/>
      </w:pPr>
      <w:r w:rsidRPr="00050CA8">
        <w:t>4.3.2.2.2</w:t>
      </w:r>
      <w:r w:rsidRPr="00050CA8">
        <w:tab/>
        <w:t>Home-routed Roaming</w:t>
      </w:r>
      <w:bookmarkEnd w:id="18"/>
    </w:p>
    <w:p w:rsidR="00AD1943" w:rsidRPr="00050CA8" w:rsidRDefault="00AD1943" w:rsidP="00AD1943">
      <w:r w:rsidRPr="00050CA8">
        <w:t>This procedure is used in case of home-routed roaming scenarios.</w:t>
      </w:r>
    </w:p>
    <w:bookmarkStart w:id="19" w:name="_MON_1609723575"/>
    <w:bookmarkEnd w:id="19"/>
    <w:p w:rsidR="00AD1943" w:rsidRDefault="00AD1943" w:rsidP="00AD1943">
      <w:pPr>
        <w:pStyle w:val="TH"/>
      </w:pPr>
      <w:r w:rsidRPr="00050CA8">
        <w:object w:dxaOrig="11278" w:dyaOrig="15853">
          <v:shape id="_x0000_i1026" type="#_x0000_t75" style="width:479.25pt;height:632.25pt" o:ole="">
            <v:imagedata r:id="rId19" o:title=""/>
          </v:shape>
          <o:OLEObject Type="Embed" ProgID="Word.Picture.8" ShapeID="_x0000_i1026" DrawAspect="Content" ObjectID="_1622383417" r:id="rId20"/>
        </w:object>
      </w:r>
    </w:p>
    <w:p w:rsidR="00AD1943" w:rsidRPr="00050CA8" w:rsidRDefault="00AD1943" w:rsidP="00AD1943">
      <w:pPr>
        <w:pStyle w:val="TF"/>
      </w:pPr>
      <w:r w:rsidRPr="00050CA8">
        <w:t>Figure 4.3.2.2.2-1: UE-requested PDU Session Establishment for home-routed roaming scenarios</w:t>
      </w:r>
    </w:p>
    <w:p w:rsidR="00AD1943" w:rsidRPr="00050CA8" w:rsidRDefault="00AD1943" w:rsidP="00AD1943">
      <w:pPr>
        <w:pStyle w:val="B1"/>
      </w:pPr>
      <w:r w:rsidRPr="00050CA8">
        <w:t>1.</w:t>
      </w:r>
      <w:r w:rsidRPr="00050CA8">
        <w:tab/>
        <w:t>This step is the same as step 1 in clause 4.3.2.2.1.</w:t>
      </w:r>
    </w:p>
    <w:p w:rsidR="00AD1943" w:rsidRPr="00050CA8" w:rsidRDefault="00AD1943" w:rsidP="00AD1943">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alternative H-SMFs from the NRF. If Control Plane CIoT 5GS Optimisation is enabled for the PDU Session, the AMF selects V-SMF and H-SMF that supports the Control Plane CIoT 5GS Optimisation (see TS 23.501 [2], clause 6.3.2).</w:t>
      </w:r>
      <w:r w:rsidRPr="00050CA8">
        <w:t xml:space="preserve"> </w:t>
      </w:r>
      <w:r w:rsidRPr="00050CA8">
        <w:rPr>
          <w:lang w:eastAsia="zh-CN"/>
        </w:rPr>
        <w:t xml:space="preserve">The AMF stores the association of the </w:t>
      </w:r>
      <w:r w:rsidRPr="00050CA8">
        <w:t>S-NSSAI</w:t>
      </w:r>
      <w:r>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rsidR="00AD1943" w:rsidRPr="00050CA8" w:rsidRDefault="00AD1943" w:rsidP="00AD1943">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AD1943" w:rsidRDefault="00AD1943" w:rsidP="00AD1943">
      <w:pPr>
        <w:pStyle w:val="B1"/>
      </w:pPr>
      <w:r w:rsidRPr="00050CA8">
        <w:t>3a.</w:t>
      </w:r>
      <w:r w:rsidRPr="00050CA8">
        <w:tab/>
        <w:t>As in step 3 of clause 4.3.2.2.1 with the addition that</w:t>
      </w:r>
      <w:r>
        <w:t>:</w:t>
      </w:r>
    </w:p>
    <w:p w:rsidR="00AD1943" w:rsidRPr="00CE38B7" w:rsidRDefault="00AD1943" w:rsidP="00AD1943">
      <w:pPr>
        <w:pStyle w:val="B2"/>
      </w:pPr>
      <w:r>
        <w:t>-</w:t>
      </w:r>
      <w:r>
        <w:tab/>
      </w:r>
      <w:r w:rsidRPr="00050CA8">
        <w:t xml:space="preserve">the AMF also provides the identity of the </w:t>
      </w:r>
      <w:r>
        <w:t>H-</w:t>
      </w:r>
      <w:r w:rsidRPr="00050CA8">
        <w:t>SMF it has selected in step 2</w:t>
      </w:r>
      <w:r>
        <w:t xml:space="preserve"> and both the VPLMN S-NSSAI from the Allowed NSSAI and the corresponding S-NSSAI of the HPLMN, which is in the mapping the VPLMN S-NSSAI from the Allowed NSSAI</w:t>
      </w:r>
      <w:r w:rsidRPr="00050CA8">
        <w:t>. The H-SMF is provided when the PDU Session is home-routed.</w:t>
      </w:r>
      <w:r>
        <w:t xml:space="preserve"> The AMF may also provide the identity of alternative H-SMFs, if it has received in step 2.</w:t>
      </w:r>
    </w:p>
    <w:p w:rsidR="00AD1943" w:rsidRDefault="00AD1943" w:rsidP="00AD1943">
      <w:pPr>
        <w:pStyle w:val="B2"/>
        <w:rPr>
          <w:lang w:eastAsia="zh-CN"/>
        </w:rPr>
      </w:pPr>
      <w:r>
        <w:rPr>
          <w:lang w:eastAsia="zh-CN"/>
        </w:rPr>
        <w:t>-</w:t>
      </w:r>
      <w:r>
        <w:rPr>
          <w:lang w:eastAsia="zh-CN"/>
        </w:rPr>
        <w:tab/>
        <w:t>The V-SMF does not use DNN Selection Mode received from the AMF but relays this information to the H-SMF.</w:t>
      </w:r>
    </w:p>
    <w:p w:rsidR="00AD1943" w:rsidRDefault="00AD1943" w:rsidP="00AD1943">
      <w:pPr>
        <w:pStyle w:val="B1"/>
        <w:rPr>
          <w:lang w:eastAsia="zh-CN"/>
        </w:rPr>
      </w:pPr>
      <w:r>
        <w:rPr>
          <w:lang w:eastAsia="zh-CN"/>
        </w:rPr>
        <w:tab/>
        <w:t>The AMF may include the H-PCF ID in this step and V-SMF will pass it to the H-SMF in step 6. This will enable the H-SMF to select the same H-PCF in step 9a.</w:t>
      </w:r>
    </w:p>
    <w:p w:rsidR="00AD1943" w:rsidRDefault="00AD1943" w:rsidP="00AD1943">
      <w:pPr>
        <w:pStyle w:val="B1"/>
      </w:pPr>
      <w:r>
        <w:tab/>
        <w:t xml:space="preserve">If Control Plane CIoT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rsidR="00AD1943" w:rsidRPr="00050CA8" w:rsidRDefault="00AD1943" w:rsidP="00AD1943">
      <w:pPr>
        <w:pStyle w:val="B1"/>
      </w:pPr>
      <w:r w:rsidRPr="00050CA8">
        <w:t>3b:</w:t>
      </w:r>
      <w:r w:rsidRPr="00050CA8">
        <w:tab/>
        <w:t>This step is the same as step 5 of clause</w:t>
      </w:r>
      <w:r>
        <w:t> </w:t>
      </w:r>
      <w:r w:rsidRPr="00050CA8">
        <w:t>4.3.2.2.1</w:t>
      </w:r>
      <w:r>
        <w:t>, except for if V-SMF received an "Invoke NEF" flag in step 3a, then it skips steps 4 and 5</w:t>
      </w:r>
      <w:r w:rsidRPr="00050CA8">
        <w:t>.</w:t>
      </w:r>
    </w:p>
    <w:p w:rsidR="00AD1943" w:rsidRPr="00050CA8" w:rsidRDefault="00AD1943" w:rsidP="00AD1943">
      <w:pPr>
        <w:pStyle w:val="B1"/>
      </w:pPr>
      <w:r w:rsidRPr="00050CA8">
        <w:t>4.</w:t>
      </w:r>
      <w:r w:rsidRPr="00050CA8">
        <w:tab/>
        <w:t>The V-SMF selects a UPF in VPLMN as described in TS</w:t>
      </w:r>
      <w:r>
        <w:t> </w:t>
      </w:r>
      <w:r w:rsidRPr="00050CA8">
        <w:t>23.501</w:t>
      </w:r>
      <w:r>
        <w:t> </w:t>
      </w:r>
      <w:r w:rsidRPr="00050CA8">
        <w:t>[2], clause 6.3.3.</w:t>
      </w:r>
    </w:p>
    <w:p w:rsidR="00AD1943" w:rsidRPr="00050CA8" w:rsidRDefault="00AD1943" w:rsidP="00AD1943">
      <w:pPr>
        <w:pStyle w:val="B1"/>
      </w:pPr>
      <w:r w:rsidRPr="00050CA8">
        <w:t>5.</w:t>
      </w:r>
      <w:r w:rsidRPr="00050CA8">
        <w:tab/>
        <w:t>The V-SMF initiates an N4 Session Establishment procedure with the selected V-UPF:</w:t>
      </w:r>
    </w:p>
    <w:p w:rsidR="00AD1943" w:rsidRPr="00050CA8" w:rsidRDefault="00AD1943" w:rsidP="00AD1943">
      <w:pPr>
        <w:pStyle w:val="B2"/>
      </w:pPr>
      <w:r w:rsidRPr="00050CA8">
        <w:t>5a.</w:t>
      </w:r>
      <w:r w:rsidRPr="00050CA8">
        <w:tab/>
        <w:t>The V-SMF sends an N4 Session Establishment Request to the V-UPF. If CN Tunnel Info is allocated by the SMF, the CN Tunnel Info is provided to V-UPF in this step.</w:t>
      </w:r>
    </w:p>
    <w:p w:rsidR="00AD1943" w:rsidRPr="00050CA8" w:rsidRDefault="00AD1943" w:rsidP="00AD1943">
      <w:pPr>
        <w:pStyle w:val="B2"/>
      </w:pPr>
      <w:r w:rsidRPr="00050CA8">
        <w:t>5b.</w:t>
      </w:r>
      <w:r w:rsidRPr="00050CA8">
        <w:tab/>
        <w:t>The V-UPF acknowledges by sending an N4 Session Establishment Response. If CN Tunnel Info is allocated by the V-UPF, the CN Tunnel Info is provided to V-SMF in this step.</w:t>
      </w:r>
    </w:p>
    <w:p w:rsidR="00AD1943" w:rsidRPr="00F93DB9" w:rsidRDefault="00AD1943" w:rsidP="00AD1943">
      <w:pPr>
        <w:pStyle w:val="B1"/>
      </w:pPr>
      <w:r w:rsidRPr="00050CA8">
        <w:t>6.</w:t>
      </w:r>
      <w:r w:rsidRPr="00050CA8">
        <w:tab/>
        <w:t xml:space="preserve">V-SMF to H-SMF: </w:t>
      </w:r>
      <w:proofErr w:type="spellStart"/>
      <w:r w:rsidRPr="00050CA8">
        <w:t>Nsmf_PDUSession_Create</w:t>
      </w:r>
      <w:proofErr w:type="spellEnd"/>
      <w:r w:rsidRPr="00050CA8">
        <w:t xml:space="preserve"> Request (SUPI, GPSI (if available),</w:t>
      </w:r>
      <w:r>
        <w:t xml:space="preserve"> V-SMF SM Context ID,</w:t>
      </w:r>
      <w:r w:rsidRPr="00050CA8">
        <w:t xml:space="preserv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 [Small Data Rate Control Status],</w:t>
      </w:r>
      <w:r w:rsidRPr="00050CA8">
        <w:t xml:space="preserve"> SM PDU DN Request Container</w:t>
      </w:r>
      <w:r>
        <w:t>, DNN Selection Mode, Control Plane CIoT 5GS Optimisation Indication</w:t>
      </w:r>
      <w:r w:rsidRPr="00D246F7">
        <w:t>,</w:t>
      </w:r>
      <w:r>
        <w:t xml:space="preserve"> [</w:t>
      </w:r>
      <w:r w:rsidRPr="00D246F7">
        <w:t>Always-on PDU Session Requested]</w:t>
      </w:r>
      <w:r>
        <w:t>, AMF ID</w:t>
      </w:r>
      <w:r w:rsidRPr="00D246F7">
        <w:t>).</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w:t>
      </w:r>
    </w:p>
    <w:p w:rsidR="00AD1943" w:rsidRDefault="00AD1943" w:rsidP="00AD1943">
      <w:pPr>
        <w:pStyle w:val="B1"/>
      </w:pPr>
      <w:r>
        <w:tab/>
        <w:t>V-SMF SM Context ID contains the addressing information it has allocated for service operations related with this PDU Session. The H-SMF stores an association of the PDU Session and V-SMF Context ID for this PDU Session for this UE.</w:t>
      </w:r>
    </w:p>
    <w:p w:rsidR="00AD1943" w:rsidRDefault="00AD1943" w:rsidP="00AD1943">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w:t>
      </w:r>
      <w:proofErr w:type="spellEnd"/>
      <w:r>
        <w:t>_ Update Request the H-SMF provides the V-SMF with the H-SMF SM Context ID it has allocated for service operations related with this PDU Session.</w:t>
      </w:r>
    </w:p>
    <w:p w:rsidR="00AD1943" w:rsidRPr="00050CA8" w:rsidRDefault="00AD1943" w:rsidP="00AD1943">
      <w:pPr>
        <w:pStyle w:val="B1"/>
      </w:pPr>
      <w:r w:rsidRPr="00050CA8">
        <w:t>7-12</w:t>
      </w:r>
      <w:r>
        <w:t>b</w:t>
      </w:r>
      <w:r w:rsidRPr="00050CA8">
        <w:t>.</w:t>
      </w:r>
      <w:r w:rsidRPr="00050CA8">
        <w:tab/>
        <w:t>These steps are the same as steps 4-10 in clause 4.3.2.2.1 with the following differences:</w:t>
      </w:r>
    </w:p>
    <w:p w:rsidR="00AD1943" w:rsidRPr="00050CA8" w:rsidRDefault="00AD1943" w:rsidP="00AD1943">
      <w:pPr>
        <w:pStyle w:val="B2"/>
      </w:pPr>
      <w:r w:rsidRPr="00050CA8">
        <w:t>-</w:t>
      </w:r>
      <w:r w:rsidRPr="00050CA8">
        <w:tab/>
        <w:t>These steps are executed in Home PLMN;</w:t>
      </w:r>
    </w:p>
    <w:p w:rsidR="00AD1943" w:rsidRPr="00050CA8" w:rsidRDefault="00AD1943" w:rsidP="00AD1943">
      <w:pPr>
        <w:pStyle w:val="B2"/>
      </w:pPr>
      <w:r w:rsidRPr="00050CA8">
        <w:lastRenderedPageBreak/>
        <w:t>-</w:t>
      </w:r>
      <w:r w:rsidRPr="00050CA8">
        <w:tab/>
        <w:t>The H-SMF does not provides the Inactivity Timer to the H-UPF as described in step 9a in clause</w:t>
      </w:r>
      <w:r>
        <w:t> </w:t>
      </w:r>
      <w:r w:rsidRPr="00050CA8">
        <w:t>4.3.2.2.1.</w:t>
      </w:r>
    </w:p>
    <w:p w:rsidR="00AD1943" w:rsidRPr="00050CA8" w:rsidRDefault="00AD1943" w:rsidP="00AD1943">
      <w:pPr>
        <w:pStyle w:val="B2"/>
      </w:pPr>
      <w:r w:rsidRPr="00050CA8">
        <w:t>-</w:t>
      </w:r>
      <w:r w:rsidRPr="00050CA8">
        <w:tab/>
        <w:t>Step 5 of clause</w:t>
      </w:r>
      <w:r>
        <w:t> </w:t>
      </w:r>
      <w:r w:rsidRPr="00050CA8">
        <w:t>4.3.2.2.1 is not executed.</w:t>
      </w:r>
    </w:p>
    <w:p w:rsidR="00AD1943" w:rsidRDefault="00AD1943" w:rsidP="00AD1943">
      <w:pPr>
        <w:pStyle w:val="B1"/>
      </w:pPr>
      <w:r>
        <w:tab/>
        <w:t>When PCF is deployed, the SMF shall further report the PS Data Off status to PCF if the PS Data Off event trigger is provisioned, the additional behaviour of SMF and PCF for 3GPP PS Data Off is defined in TS 23.503 [20].</w:t>
      </w:r>
    </w:p>
    <w:p w:rsidR="00AD1943" w:rsidRDefault="00AD1943" w:rsidP="00AD1943">
      <w:pPr>
        <w:pStyle w:val="B1"/>
      </w:pPr>
      <w:r>
        <w:t>12c.</w:t>
      </w:r>
      <w:r>
        <w:tab/>
        <w:t>This step is the same as step 16c in clause 4.3.2.2.1 with the following difference:</w:t>
      </w:r>
    </w:p>
    <w:p w:rsidR="00AD1943" w:rsidRDefault="00AD1943" w:rsidP="00AD1943">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ins w:id="20" w:author="Belling, Thomas (Nokia - DE/Munich)" w:date="2019-06-17T15:34:00Z">
        <w:r w:rsidR="00DD0F4B">
          <w:t>, SMF Identity, optionally UPF identity</w:t>
        </w:r>
      </w:ins>
      <w:r>
        <w:t>).</w:t>
      </w:r>
    </w:p>
    <w:p w:rsidR="00AD1943" w:rsidRPr="00050CA8" w:rsidRDefault="00AD1943" w:rsidP="00AD1943">
      <w:pPr>
        <w:pStyle w:val="B1"/>
      </w:pPr>
      <w:r w:rsidRPr="00050CA8">
        <w:t>13.</w:t>
      </w:r>
      <w:r w:rsidRPr="00050CA8">
        <w:tab/>
        <w:t xml:space="preserve">H-SMF to V-SMF: </w:t>
      </w:r>
      <w:proofErr w:type="spellStart"/>
      <w:r w:rsidRPr="00050CA8">
        <w:t>Nsmf_PDUSession_Create</w:t>
      </w:r>
      <w:proofErr w:type="spellEnd"/>
      <w:r w:rsidRPr="00050CA8">
        <w:t xml:space="preserv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w:t>
      </w:r>
      <w:r>
        <w:t xml:space="preserve"> Reliable Data Service Support,</w:t>
      </w:r>
      <w:r w:rsidRPr="00050CA8">
        <w:t xml:space="preserve"> 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rsidR="00AD1943" w:rsidRPr="00D246F7" w:rsidRDefault="00AD1943" w:rsidP="00AD1943">
      <w:pPr>
        <w:pStyle w:val="B1"/>
      </w:pPr>
      <w:r>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AD1943" w:rsidRPr="00050CA8" w:rsidRDefault="00AD1943" w:rsidP="00AD1943">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rsidR="00AD1943" w:rsidRPr="00050CA8" w:rsidRDefault="00AD1943" w:rsidP="00AD1943">
      <w:pPr>
        <w:pStyle w:val="B1"/>
      </w:pPr>
      <w:r w:rsidRPr="00050CA8">
        <w:tab/>
        <w:t>The H-CN Tunnel Info contains the tunnel information for uplink traffic towards H-UPF.</w:t>
      </w:r>
    </w:p>
    <w:p w:rsidR="00AD1943" w:rsidRPr="00050CA8" w:rsidRDefault="00AD1943" w:rsidP="00AD1943">
      <w:pPr>
        <w:pStyle w:val="B1"/>
      </w:pPr>
      <w:r w:rsidRPr="00050CA8">
        <w:tab/>
        <w:t>Multiple QoS Rules</w:t>
      </w:r>
      <w:r>
        <w:t xml:space="preserve"> and QoS Flow level QoS parameters for the QoS Flow(s) associated with the QoS rule(s)</w:t>
      </w:r>
      <w:r w:rsidRPr="00050CA8">
        <w:t xml:space="preserve"> may be included in the </w:t>
      </w:r>
      <w:proofErr w:type="spellStart"/>
      <w:r w:rsidRPr="0085429D">
        <w:t>Nsmf_PDUSession_Create</w:t>
      </w:r>
      <w:proofErr w:type="spellEnd"/>
      <w:r w:rsidRPr="0085429D">
        <w:t xml:space="preserve"> Response</w:t>
      </w:r>
      <w:r w:rsidRPr="00050CA8">
        <w:t>.</w:t>
      </w:r>
    </w:p>
    <w:p w:rsidR="00AD1943" w:rsidRDefault="00AD1943" w:rsidP="00AD1943">
      <w:pPr>
        <w:pStyle w:val="B1"/>
      </w:pPr>
      <w:r>
        <w:tab/>
        <w:t>If Control Plane CIoT 5GS Optimisation is enabled for the PDU Session, certain information, e.g. H-CN tunnel info, is not provided in the response to V-SMF.</w:t>
      </w:r>
    </w:p>
    <w:p w:rsidR="00AD1943" w:rsidRPr="00050CA8" w:rsidRDefault="00AD1943" w:rsidP="00AD1943">
      <w:pPr>
        <w:pStyle w:val="B1"/>
      </w:pPr>
      <w:r w:rsidRPr="00050CA8">
        <w:t>14-18.</w:t>
      </w:r>
      <w:r w:rsidRPr="00050CA8">
        <w:tab/>
        <w:t>These steps are the same as steps 11-15 in clause 4.3.2.2.1 with the following differences:</w:t>
      </w:r>
    </w:p>
    <w:p w:rsidR="00AD1943" w:rsidRPr="00050CA8" w:rsidRDefault="00AD1943" w:rsidP="00AD1943">
      <w:pPr>
        <w:pStyle w:val="B2"/>
      </w:pPr>
      <w:r w:rsidRPr="00050CA8">
        <w:t>-</w:t>
      </w:r>
      <w:r w:rsidRPr="00050CA8">
        <w:tab/>
        <w:t>These steps are executed in Visited PLMN;</w:t>
      </w:r>
    </w:p>
    <w:p w:rsidR="00AD1943" w:rsidRPr="00050CA8" w:rsidRDefault="00AD1943" w:rsidP="00AD1943">
      <w:pPr>
        <w:pStyle w:val="B2"/>
      </w:pPr>
      <w:r w:rsidRPr="00050CA8">
        <w:t>-</w:t>
      </w:r>
      <w:r w:rsidRPr="00050CA8">
        <w:tab/>
        <w:t>The V-SMF stores an association of the PDU Session and H-SMF ID for this PDU Session for this UE</w:t>
      </w:r>
      <w:r w:rsidRPr="00D246F7">
        <w:rPr>
          <w:rFonts w:hint="eastAsia"/>
          <w:lang w:eastAsia="zh-CN"/>
        </w:rPr>
        <w:t>;</w:t>
      </w:r>
    </w:p>
    <w:p w:rsidR="00AD1943" w:rsidRPr="00D246F7" w:rsidRDefault="00AD1943" w:rsidP="00AD1943">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rsidR="00AD1943" w:rsidRDefault="00AD1943" w:rsidP="00AD1943">
      <w:pPr>
        <w:pStyle w:val="B1"/>
      </w:pPr>
      <w:r>
        <w:t>-</w:t>
      </w:r>
      <w:r>
        <w:tab/>
        <w:t>If Control Plane CIoT 5GS Optimisation is enabled for the PDU Session, steps 19 and 23 below are omitted.</w:t>
      </w:r>
    </w:p>
    <w:p w:rsidR="00AD1943" w:rsidRPr="00050CA8" w:rsidRDefault="00AD1943" w:rsidP="00AD1943">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rsidR="00AD1943" w:rsidRPr="00050CA8" w:rsidRDefault="00AD1943" w:rsidP="00AD1943">
      <w:pPr>
        <w:pStyle w:val="B1"/>
      </w:pPr>
      <w:r w:rsidRPr="00050CA8">
        <w:t>19b.</w:t>
      </w:r>
      <w:r w:rsidRPr="00050CA8">
        <w:tab/>
        <w:t>The V-UPF provides a N4 Session Modification Response to the V-SMF.</w:t>
      </w:r>
    </w:p>
    <w:p w:rsidR="00AD1943" w:rsidRPr="00050CA8" w:rsidRDefault="00AD1943" w:rsidP="00AD1943">
      <w:pPr>
        <w:pStyle w:val="B1"/>
      </w:pPr>
      <w:r w:rsidRPr="00050CA8">
        <w:tab/>
        <w:t>After this step, the V-UPF delivers any down-link packets to the UE that may have been buffered for this PDU Session.</w:t>
      </w:r>
    </w:p>
    <w:p w:rsidR="00AD1943" w:rsidRPr="00050CA8" w:rsidRDefault="00AD1943" w:rsidP="00AD1943">
      <w:pPr>
        <w:pStyle w:val="B1"/>
      </w:pPr>
      <w:r w:rsidRPr="00050CA8">
        <w:t>20.</w:t>
      </w:r>
      <w:r w:rsidRPr="00050CA8">
        <w:tab/>
        <w:t>This step is the same as step 17 in clause 4.3.2.2.1 with the following differences:</w:t>
      </w:r>
    </w:p>
    <w:p w:rsidR="00AD1943" w:rsidRPr="00050CA8" w:rsidRDefault="00AD1943" w:rsidP="00AD1943">
      <w:pPr>
        <w:pStyle w:val="B2"/>
      </w:pPr>
      <w:r w:rsidRPr="00050CA8">
        <w:t>-</w:t>
      </w:r>
      <w:r w:rsidRPr="00050CA8">
        <w:tab/>
        <w:t>The SMF is a V-SMF</w:t>
      </w:r>
      <w:r>
        <w:t>. The H-SMF and V-SMF subscribe to UE reachability event from AMF.</w:t>
      </w:r>
    </w:p>
    <w:p w:rsidR="00AD1943" w:rsidRPr="001E6825" w:rsidRDefault="00AD1943" w:rsidP="00AD1943">
      <w:pPr>
        <w:pStyle w:val="B1"/>
      </w:pPr>
      <w:r w:rsidRPr="00050CA8">
        <w:t>21.</w:t>
      </w:r>
      <w:r w:rsidRPr="00050CA8">
        <w:tab/>
        <w:t>This step is same as step 18 in clause</w:t>
      </w:r>
      <w:r>
        <w:t> </w:t>
      </w:r>
      <w:r w:rsidRPr="00050CA8">
        <w:t>4.3.2.2.1.</w:t>
      </w:r>
      <w:r>
        <w:t xml:space="preserve"> In addition, if during the procedure, after step 14, the PDU Session establishment is not successful as specified in step 15 of clause 4.3.2.2.1, the V-SMF triggers the V-SMF initiated PDU Session release procedure from step 1b-3b as defined in clause 4.3.4.3.</w:t>
      </w:r>
    </w:p>
    <w:p w:rsidR="00AD1943" w:rsidRPr="001E6825" w:rsidRDefault="00AD1943" w:rsidP="00AD1943">
      <w:pPr>
        <w:pStyle w:val="B1"/>
      </w:pPr>
      <w:r w:rsidRPr="00050CA8">
        <w:lastRenderedPageBreak/>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r>
        <w:t xml:space="preserve"> If the Control Plane CIoT 5GS Optimisation is enabled for this PDU session and the PDU Session Type is IPv6 or IPv4v6, the H-SMF generates an IPv6 Router Advertisement and sends it to the UE via V-SMF and AMF.</w:t>
      </w:r>
    </w:p>
    <w:p w:rsidR="00AD1943" w:rsidRDefault="00AD1943" w:rsidP="00AD1943">
      <w:pPr>
        <w:pStyle w:val="B1"/>
      </w:pPr>
      <w:r>
        <w:t>23.</w:t>
      </w:r>
      <w:r>
        <w:tab/>
        <w:t xml:space="preserve">If the V-SMF received in step18 an indication that the (R)AN has rejected some QFI(s)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rsidR="00AD1943" w:rsidRDefault="00AD1943" w:rsidP="00AD1943">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w:t>
      </w:r>
      <w:r>
        <w:t xml:space="preserve"> following</w:t>
      </w:r>
      <w:r w:rsidRPr="005F0C4E">
        <w:t xml:space="preserve"> differen</w:t>
      </w:r>
      <w:r w:rsidRPr="00794744">
        <w:t>ce</w:t>
      </w:r>
      <w:r>
        <w:t>s:</w:t>
      </w:r>
    </w:p>
    <w:p w:rsidR="00AD1943" w:rsidRDefault="00AD1943" w:rsidP="00AD1943">
      <w:r>
        <w:t>-</w:t>
      </w:r>
      <w:r>
        <w:tab/>
        <w:t>this step is</w:t>
      </w:r>
      <w:r w:rsidRPr="006102C4">
        <w:t xml:space="preserve"> executed </w:t>
      </w:r>
      <w:r>
        <w:t>in the</w:t>
      </w:r>
      <w:r w:rsidRPr="006102C4">
        <w:t xml:space="preserve"> Home PLMN</w:t>
      </w:r>
      <w:r>
        <w:t>;</w:t>
      </w:r>
    </w:p>
    <w:p w:rsidR="00AD1943" w:rsidRPr="00050CA8" w:rsidRDefault="00AD1943" w:rsidP="00AD1943">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rsidR="00AD1943" w:rsidRPr="00050CA8" w:rsidRDefault="00AD1943" w:rsidP="00AD1943">
      <w:pPr>
        <w:pStyle w:val="NO"/>
      </w:pPr>
      <w:r w:rsidRPr="00050CA8">
        <w:t>NOTE:</w:t>
      </w:r>
      <w:r w:rsidRPr="00050CA8">
        <w:tab/>
        <w:t>The SMF in HPLMN can initiate</w:t>
      </w:r>
      <w:r>
        <w:t xml:space="preserve"> H-SMF initiated PDU Session release procedure as defined in clause 4.3.4.3,</w:t>
      </w:r>
      <w:r w:rsidRPr="00050CA8">
        <w:t xml:space="preserve"> already after step 13.</w:t>
      </w:r>
    </w:p>
    <w:p w:rsidR="00DD0F4B" w:rsidRPr="00784A7D" w:rsidRDefault="00DD0F4B" w:rsidP="00DD0F4B">
      <w:pPr>
        <w:pBdr>
          <w:top w:val="single" w:sz="4" w:space="1" w:color="auto"/>
          <w:left w:val="single" w:sz="4" w:space="4" w:color="auto"/>
          <w:bottom w:val="single" w:sz="4" w:space="1" w:color="auto"/>
          <w:right w:val="single" w:sz="4" w:space="4" w:color="auto"/>
        </w:pBdr>
        <w:jc w:val="center"/>
        <w:rPr>
          <w:noProof/>
          <w:sz w:val="28"/>
        </w:rPr>
      </w:pPr>
      <w:r>
        <w:rPr>
          <w:noProof/>
          <w:sz w:val="28"/>
        </w:rPr>
        <w:t>3</w:t>
      </w:r>
      <w:r>
        <w:rPr>
          <w:noProof/>
          <w:sz w:val="28"/>
          <w:vertAlign w:val="superscript"/>
        </w:rPr>
        <w:t>rd</w:t>
      </w:r>
      <w:r w:rsidRPr="00784A7D">
        <w:rPr>
          <w:noProof/>
          <w:sz w:val="28"/>
        </w:rPr>
        <w:t xml:space="preserve"> Change</w:t>
      </w:r>
    </w:p>
    <w:p w:rsidR="006F0077" w:rsidRPr="008E0F85" w:rsidRDefault="006F0077" w:rsidP="006F0077">
      <w:pPr>
        <w:pStyle w:val="Heading5"/>
        <w:rPr>
          <w:lang w:val="sv-SE" w:eastAsia="zh-CN"/>
        </w:rPr>
      </w:pPr>
      <w:r w:rsidRPr="00050CA8">
        <w:rPr>
          <w:lang w:eastAsia="zh-CN"/>
        </w:rPr>
        <w:t>5.2.3.2.1</w:t>
      </w:r>
      <w:r w:rsidRPr="00050CA8">
        <w:rPr>
          <w:lang w:eastAsia="zh-CN"/>
        </w:rPr>
        <w:tab/>
      </w:r>
      <w:bookmarkStart w:id="21" w:name="_Hlk11679865"/>
      <w:proofErr w:type="spellStart"/>
      <w:r w:rsidRPr="00050CA8">
        <w:rPr>
          <w:lang w:eastAsia="zh-CN"/>
        </w:rPr>
        <w:t>Nudm_</w:t>
      </w:r>
      <w:r>
        <w:t>UECM</w:t>
      </w:r>
      <w:r w:rsidRPr="00050CA8">
        <w:rPr>
          <w:lang w:eastAsia="zh-CN"/>
        </w:rPr>
        <w:t>_Registration</w:t>
      </w:r>
      <w:proofErr w:type="spellEnd"/>
      <w:r>
        <w:rPr>
          <w:lang w:val="sv-SE" w:eastAsia="zh-CN"/>
        </w:rPr>
        <w:t xml:space="preserve"> </w:t>
      </w:r>
      <w:r>
        <w:t>service operation</w:t>
      </w:r>
      <w:bookmarkEnd w:id="4"/>
      <w:bookmarkEnd w:id="21"/>
    </w:p>
    <w:p w:rsidR="006F0077" w:rsidRPr="00050CA8" w:rsidRDefault="006F0077" w:rsidP="006F0077">
      <w:pPr>
        <w:rPr>
          <w:b/>
          <w:lang w:eastAsia="zh-CN"/>
        </w:rPr>
      </w:pPr>
      <w:r w:rsidRPr="00050CA8">
        <w:rPr>
          <w:b/>
          <w:lang w:eastAsia="zh-CN"/>
        </w:rPr>
        <w:t xml:space="preserve">Service operation name: </w:t>
      </w:r>
      <w:proofErr w:type="spellStart"/>
      <w:r w:rsidRPr="00050CA8">
        <w:rPr>
          <w:lang w:eastAsia="zh-CN"/>
        </w:rPr>
        <w:t>Nudm_</w:t>
      </w:r>
      <w:r>
        <w:t>UECM</w:t>
      </w:r>
      <w:r w:rsidRPr="00050CA8">
        <w:rPr>
          <w:lang w:eastAsia="zh-CN"/>
        </w:rPr>
        <w:t>_Registration</w:t>
      </w:r>
      <w:proofErr w:type="spellEnd"/>
    </w:p>
    <w:p w:rsidR="006F0077" w:rsidRPr="00050CA8" w:rsidRDefault="006F0077" w:rsidP="006F0077">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rsidR="006F0077" w:rsidRPr="00050CA8" w:rsidRDefault="006F0077" w:rsidP="006F0077">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rsidR="006F0077" w:rsidRPr="00050CA8" w:rsidRDefault="006F0077" w:rsidP="006F0077">
      <w:pPr>
        <w:pStyle w:val="B1"/>
        <w:rPr>
          <w:lang w:eastAsia="zh-CN"/>
        </w:rPr>
      </w:pPr>
      <w:r w:rsidRPr="00050CA8">
        <w:rPr>
          <w:lang w:eastAsia="zh-CN"/>
        </w:rPr>
        <w:t>-</w:t>
      </w:r>
      <w:r w:rsidRPr="00050CA8">
        <w:rPr>
          <w:lang w:eastAsia="zh-CN"/>
        </w:rPr>
        <w:tab/>
        <w:t xml:space="preserve">When the consumer is AMF, it is implicitly subscribed to be notified when it is deregistered in UDM. This notification is done by means of </w:t>
      </w:r>
      <w:proofErr w:type="spellStart"/>
      <w:r w:rsidRPr="00050CA8">
        <w:rPr>
          <w:lang w:eastAsia="zh-CN"/>
        </w:rPr>
        <w:t>Nudm_UECM_DeregistrationNotification</w:t>
      </w:r>
      <w:proofErr w:type="spellEnd"/>
      <w:r w:rsidRPr="00050CA8">
        <w:rPr>
          <w:lang w:eastAsia="zh-CN"/>
        </w:rPr>
        <w:t xml:space="preserve"> operation.</w:t>
      </w:r>
    </w:p>
    <w:p w:rsidR="006F0077" w:rsidRPr="00050CA8" w:rsidRDefault="006F0077" w:rsidP="006F0077">
      <w:pPr>
        <w:pStyle w:val="B1"/>
        <w:rPr>
          <w:lang w:eastAsia="zh-CN"/>
        </w:rPr>
      </w:pPr>
      <w:r>
        <w:rPr>
          <w:lang w:eastAsia="zh-CN"/>
        </w:rPr>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rsidR="006F0077" w:rsidRPr="00050CA8" w:rsidRDefault="006F0077" w:rsidP="006F0077">
      <w:r w:rsidRPr="00050CA8">
        <w:rPr>
          <w:b/>
        </w:rPr>
        <w:t>Inputs, Required:</w:t>
      </w:r>
      <w:r w:rsidRPr="00050CA8">
        <w:t xml:space="preserve"> </w:t>
      </w:r>
      <w:r w:rsidRPr="00050CA8">
        <w:rPr>
          <w:lang w:eastAsia="zh-CN"/>
        </w:rPr>
        <w:t xml:space="preserve">NF ID, SUPI, </w:t>
      </w:r>
      <w:r>
        <w:rPr>
          <w:lang w:eastAsia="zh-CN"/>
        </w:rPr>
        <w:t xml:space="preserve">PEI, </w:t>
      </w:r>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SMSF: SMSF MAP address and/or Diameter address.</w:t>
      </w:r>
    </w:p>
    <w:p w:rsidR="006F0077" w:rsidRPr="00050CA8" w:rsidRDefault="006F0077" w:rsidP="006F0077">
      <w:r w:rsidRPr="00050CA8">
        <w:rPr>
          <w:b/>
        </w:rPr>
        <w:t>Inputs, Optional:</w:t>
      </w:r>
      <w:r>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t>ePDG</w:t>
      </w:r>
      <w:proofErr w:type="spellEnd"/>
      <w:r>
        <w:t xml:space="preserve"> (shall be sent if NF Type is SMF and PDU Session is setup via S2b)</w:t>
      </w:r>
      <w:ins w:id="22" w:author="Belling, Thomas (Nokia - DE/Munich)" w:date="2019-06-17T15:32:00Z">
        <w:r w:rsidR="00AD1943">
          <w:t xml:space="preserve">, UPF </w:t>
        </w:r>
      </w:ins>
      <w:ins w:id="23" w:author="Belling, Thomas (Nokia - DE/Munich)" w:date="2019-06-18T16:32:00Z">
        <w:r w:rsidR="00EE7A7C">
          <w:t>identity</w:t>
        </w:r>
      </w:ins>
      <w:r w:rsidRPr="00A240E7">
        <w:t>.</w:t>
      </w:r>
      <w:r>
        <w:t xml:space="preserve"> Backup AMF(s) sent only once by the AMF to the UDM in its first interaction with the UDM.</w:t>
      </w:r>
      <w:ins w:id="24" w:author="Belling, Thomas (Nokia - DE/Munich)" w:date="2019-06-17T15:32:00Z">
        <w:r w:rsidR="00AD1943">
          <w:t xml:space="preserve"> </w:t>
        </w:r>
      </w:ins>
    </w:p>
    <w:p w:rsidR="006F0077" w:rsidRPr="00050CA8" w:rsidRDefault="006F0077" w:rsidP="006F0077">
      <w:pPr>
        <w:rPr>
          <w:lang w:eastAsia="zh-CN"/>
        </w:rPr>
      </w:pPr>
      <w:r w:rsidRPr="00050CA8">
        <w:rPr>
          <w:b/>
        </w:rPr>
        <w:t>Outputs, Required:</w:t>
      </w:r>
      <w:r w:rsidRPr="00050CA8">
        <w:rPr>
          <w:lang w:eastAsia="zh-CN"/>
        </w:rPr>
        <w:t xml:space="preserve"> Result indication</w:t>
      </w:r>
      <w:r w:rsidRPr="00050CA8">
        <w:rPr>
          <w:i/>
        </w:rPr>
        <w:t>.</w:t>
      </w:r>
    </w:p>
    <w:p w:rsidR="006F0077" w:rsidRPr="00050CA8" w:rsidRDefault="006F0077" w:rsidP="006F0077">
      <w:pPr>
        <w:rPr>
          <w:lang w:eastAsia="zh-CN"/>
        </w:rPr>
      </w:pPr>
      <w:r w:rsidRPr="00050CA8">
        <w:rPr>
          <w:b/>
        </w:rPr>
        <w:t>Outputs, Optional:</w:t>
      </w:r>
      <w:r w:rsidRPr="00050CA8">
        <w:t xml:space="preserve"> None</w:t>
      </w:r>
      <w:r w:rsidRPr="00050CA8">
        <w:rPr>
          <w:lang w:eastAsia="zh-CN"/>
        </w:rPr>
        <w:t>.</w:t>
      </w:r>
    </w:p>
    <w:p w:rsidR="006F0077" w:rsidRPr="00050CA8" w:rsidRDefault="006F0077" w:rsidP="006F0077">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rsidR="00DD0F4B" w:rsidRPr="00784A7D" w:rsidRDefault="00DD0F4B" w:rsidP="00DD0F4B">
      <w:pPr>
        <w:pBdr>
          <w:top w:val="single" w:sz="4" w:space="1" w:color="auto"/>
          <w:left w:val="single" w:sz="4" w:space="4" w:color="auto"/>
          <w:bottom w:val="single" w:sz="4" w:space="1" w:color="auto"/>
          <w:right w:val="single" w:sz="4" w:space="4" w:color="auto"/>
        </w:pBdr>
        <w:jc w:val="center"/>
        <w:rPr>
          <w:noProof/>
          <w:sz w:val="28"/>
        </w:rPr>
      </w:pPr>
      <w:r>
        <w:rPr>
          <w:noProof/>
          <w:sz w:val="28"/>
        </w:rPr>
        <w:t>End of Changes</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EA9" w:rsidRDefault="003B7E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EA9" w:rsidRDefault="003B7E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EA9" w:rsidRDefault="003B7E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EA9" w:rsidRDefault="003B7E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EA9" w:rsidRDefault="003B7E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B5"/>
    <w:rsid w:val="00022E4A"/>
    <w:rsid w:val="0008195B"/>
    <w:rsid w:val="000A6394"/>
    <w:rsid w:val="000B7FED"/>
    <w:rsid w:val="000C038A"/>
    <w:rsid w:val="000C6598"/>
    <w:rsid w:val="001349DB"/>
    <w:rsid w:val="00145D43"/>
    <w:rsid w:val="00192C46"/>
    <w:rsid w:val="001A08B3"/>
    <w:rsid w:val="001A7B60"/>
    <w:rsid w:val="001B52F0"/>
    <w:rsid w:val="001B7A65"/>
    <w:rsid w:val="001E41F3"/>
    <w:rsid w:val="0026004D"/>
    <w:rsid w:val="002640DD"/>
    <w:rsid w:val="00275D12"/>
    <w:rsid w:val="00284FEB"/>
    <w:rsid w:val="002860C4"/>
    <w:rsid w:val="002B5741"/>
    <w:rsid w:val="00302BCD"/>
    <w:rsid w:val="00305409"/>
    <w:rsid w:val="003609EF"/>
    <w:rsid w:val="0036231A"/>
    <w:rsid w:val="003676BD"/>
    <w:rsid w:val="00374DD4"/>
    <w:rsid w:val="003B7EA9"/>
    <w:rsid w:val="003E1A36"/>
    <w:rsid w:val="00410371"/>
    <w:rsid w:val="004242F1"/>
    <w:rsid w:val="004B75B7"/>
    <w:rsid w:val="0051580D"/>
    <w:rsid w:val="00547111"/>
    <w:rsid w:val="00592D74"/>
    <w:rsid w:val="005E2C44"/>
    <w:rsid w:val="00621188"/>
    <w:rsid w:val="006257ED"/>
    <w:rsid w:val="00655D15"/>
    <w:rsid w:val="0067213D"/>
    <w:rsid w:val="00695808"/>
    <w:rsid w:val="006B46FB"/>
    <w:rsid w:val="006E21FB"/>
    <w:rsid w:val="006F0077"/>
    <w:rsid w:val="00792342"/>
    <w:rsid w:val="007977A8"/>
    <w:rsid w:val="007B512A"/>
    <w:rsid w:val="007C2097"/>
    <w:rsid w:val="007D6A07"/>
    <w:rsid w:val="007F7259"/>
    <w:rsid w:val="008040A8"/>
    <w:rsid w:val="008279FA"/>
    <w:rsid w:val="008626E7"/>
    <w:rsid w:val="008634FC"/>
    <w:rsid w:val="00870EE7"/>
    <w:rsid w:val="008863B9"/>
    <w:rsid w:val="008A45A6"/>
    <w:rsid w:val="008F686C"/>
    <w:rsid w:val="009148DE"/>
    <w:rsid w:val="00941E30"/>
    <w:rsid w:val="009777D9"/>
    <w:rsid w:val="00991B88"/>
    <w:rsid w:val="009A5753"/>
    <w:rsid w:val="009A579D"/>
    <w:rsid w:val="009C0F73"/>
    <w:rsid w:val="009E3297"/>
    <w:rsid w:val="009F734F"/>
    <w:rsid w:val="00A246B6"/>
    <w:rsid w:val="00A47E70"/>
    <w:rsid w:val="00A50CF0"/>
    <w:rsid w:val="00A7671C"/>
    <w:rsid w:val="00AA2CBC"/>
    <w:rsid w:val="00AC5820"/>
    <w:rsid w:val="00AD1943"/>
    <w:rsid w:val="00AD1CD8"/>
    <w:rsid w:val="00B258BB"/>
    <w:rsid w:val="00B67B97"/>
    <w:rsid w:val="00B968C8"/>
    <w:rsid w:val="00BA3EC5"/>
    <w:rsid w:val="00BA51D9"/>
    <w:rsid w:val="00BB5DFC"/>
    <w:rsid w:val="00BC4628"/>
    <w:rsid w:val="00BD279D"/>
    <w:rsid w:val="00BD6BB8"/>
    <w:rsid w:val="00C66BA2"/>
    <w:rsid w:val="00C95985"/>
    <w:rsid w:val="00CC5026"/>
    <w:rsid w:val="00CC68D0"/>
    <w:rsid w:val="00CE3613"/>
    <w:rsid w:val="00CF3441"/>
    <w:rsid w:val="00D03F9A"/>
    <w:rsid w:val="00D06D51"/>
    <w:rsid w:val="00D24991"/>
    <w:rsid w:val="00D50255"/>
    <w:rsid w:val="00D65F38"/>
    <w:rsid w:val="00D66520"/>
    <w:rsid w:val="00DA031E"/>
    <w:rsid w:val="00DB5CF0"/>
    <w:rsid w:val="00DD0F4B"/>
    <w:rsid w:val="00DE34CF"/>
    <w:rsid w:val="00E13F3D"/>
    <w:rsid w:val="00E34898"/>
    <w:rsid w:val="00EB09B7"/>
    <w:rsid w:val="00EE7A7C"/>
    <w:rsid w:val="00EE7D7C"/>
    <w:rsid w:val="00F25D98"/>
    <w:rsid w:val="00F300FB"/>
    <w:rsid w:val="00FB6386"/>
    <w:rsid w:val="00FF51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26A388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F0077"/>
    <w:rPr>
      <w:rFonts w:ascii="Times New Roman" w:hAnsi="Times New Roman"/>
      <w:lang w:val="en-GB" w:eastAsia="en-US"/>
    </w:rPr>
  </w:style>
  <w:style w:type="character" w:customStyle="1" w:styleId="Heading1Char">
    <w:name w:val="Heading 1 Char"/>
    <w:link w:val="Heading1"/>
    <w:rsid w:val="00AD1943"/>
    <w:rPr>
      <w:rFonts w:ascii="Arial" w:hAnsi="Arial"/>
      <w:sz w:val="36"/>
      <w:lang w:val="en-GB" w:eastAsia="en-US"/>
    </w:rPr>
  </w:style>
  <w:style w:type="character" w:customStyle="1" w:styleId="Heading2Char">
    <w:name w:val="Heading 2 Char"/>
    <w:link w:val="Heading2"/>
    <w:rsid w:val="00AD1943"/>
    <w:rPr>
      <w:rFonts w:ascii="Arial" w:hAnsi="Arial"/>
      <w:sz w:val="32"/>
      <w:lang w:val="en-GB" w:eastAsia="en-US"/>
    </w:rPr>
  </w:style>
  <w:style w:type="character" w:customStyle="1" w:styleId="Heading3Char">
    <w:name w:val="Heading 3 Char"/>
    <w:link w:val="Heading3"/>
    <w:rsid w:val="00AD1943"/>
    <w:rPr>
      <w:rFonts w:ascii="Arial" w:hAnsi="Arial"/>
      <w:sz w:val="28"/>
      <w:lang w:val="en-GB" w:eastAsia="en-US"/>
    </w:rPr>
  </w:style>
  <w:style w:type="character" w:customStyle="1" w:styleId="Heading4Char">
    <w:name w:val="Heading 4 Char"/>
    <w:link w:val="Heading4"/>
    <w:rsid w:val="00AD1943"/>
    <w:rPr>
      <w:rFonts w:ascii="Arial" w:hAnsi="Arial"/>
      <w:sz w:val="24"/>
      <w:lang w:val="en-GB" w:eastAsia="en-US"/>
    </w:rPr>
  </w:style>
  <w:style w:type="character" w:customStyle="1" w:styleId="Heading5Char">
    <w:name w:val="Heading 5 Char"/>
    <w:link w:val="Heading5"/>
    <w:rsid w:val="00AD1943"/>
    <w:rPr>
      <w:rFonts w:ascii="Arial" w:hAnsi="Arial"/>
      <w:sz w:val="22"/>
      <w:lang w:val="en-GB" w:eastAsia="en-US"/>
    </w:rPr>
  </w:style>
  <w:style w:type="character" w:customStyle="1" w:styleId="Heading9Char">
    <w:name w:val="Heading 9 Char"/>
    <w:link w:val="Heading9"/>
    <w:rsid w:val="00AD1943"/>
    <w:rPr>
      <w:rFonts w:ascii="Arial" w:hAnsi="Arial"/>
      <w:sz w:val="36"/>
      <w:lang w:val="en-GB" w:eastAsia="en-US"/>
    </w:rPr>
  </w:style>
  <w:style w:type="character" w:customStyle="1" w:styleId="HeaderChar">
    <w:name w:val="Header Char"/>
    <w:link w:val="Header"/>
    <w:rsid w:val="00AD1943"/>
    <w:rPr>
      <w:rFonts w:ascii="Arial" w:hAnsi="Arial"/>
      <w:b/>
      <w:noProof/>
      <w:sz w:val="18"/>
      <w:lang w:val="en-GB" w:eastAsia="en-US"/>
    </w:rPr>
  </w:style>
  <w:style w:type="character" w:customStyle="1" w:styleId="NOChar">
    <w:name w:val="NO Char"/>
    <w:link w:val="NO"/>
    <w:rsid w:val="00AD1943"/>
    <w:rPr>
      <w:rFonts w:ascii="Times New Roman" w:hAnsi="Times New Roman"/>
      <w:lang w:val="en-GB" w:eastAsia="en-US"/>
    </w:rPr>
  </w:style>
  <w:style w:type="character" w:customStyle="1" w:styleId="TALChar">
    <w:name w:val="TAL Char"/>
    <w:link w:val="TAL"/>
    <w:rsid w:val="00AD1943"/>
    <w:rPr>
      <w:rFonts w:ascii="Arial" w:hAnsi="Arial"/>
      <w:sz w:val="18"/>
      <w:lang w:val="en-GB" w:eastAsia="en-US"/>
    </w:rPr>
  </w:style>
  <w:style w:type="character" w:customStyle="1" w:styleId="TAHCar">
    <w:name w:val="TAH Car"/>
    <w:link w:val="TAH"/>
    <w:rsid w:val="00AD1943"/>
    <w:rPr>
      <w:rFonts w:ascii="Arial" w:hAnsi="Arial"/>
      <w:b/>
      <w:sz w:val="18"/>
      <w:lang w:val="en-GB" w:eastAsia="en-US"/>
    </w:rPr>
  </w:style>
  <w:style w:type="character" w:customStyle="1" w:styleId="EXChar">
    <w:name w:val="EX Char"/>
    <w:link w:val="EX"/>
    <w:locked/>
    <w:rsid w:val="00AD1943"/>
    <w:rPr>
      <w:rFonts w:ascii="Times New Roman" w:hAnsi="Times New Roman"/>
      <w:lang w:val="en-GB" w:eastAsia="en-US"/>
    </w:rPr>
  </w:style>
  <w:style w:type="character" w:customStyle="1" w:styleId="EditorsNoteChar">
    <w:name w:val="Editor's Note Char"/>
    <w:link w:val="EditorsNote"/>
    <w:rsid w:val="00AD1943"/>
    <w:rPr>
      <w:rFonts w:ascii="Times New Roman" w:hAnsi="Times New Roman"/>
      <w:color w:val="FF0000"/>
      <w:lang w:val="en-GB" w:eastAsia="en-US"/>
    </w:rPr>
  </w:style>
  <w:style w:type="character" w:customStyle="1" w:styleId="THChar">
    <w:name w:val="TH Char"/>
    <w:link w:val="TH"/>
    <w:rsid w:val="00AD1943"/>
    <w:rPr>
      <w:rFonts w:ascii="Arial" w:hAnsi="Arial"/>
      <w:b/>
      <w:lang w:val="en-GB" w:eastAsia="en-US"/>
    </w:rPr>
  </w:style>
  <w:style w:type="character" w:customStyle="1" w:styleId="TFChar">
    <w:name w:val="TF Char"/>
    <w:link w:val="TF"/>
    <w:rsid w:val="00AD1943"/>
    <w:rPr>
      <w:rFonts w:ascii="Arial" w:hAnsi="Arial"/>
      <w:b/>
      <w:lang w:val="en-GB" w:eastAsia="en-US"/>
    </w:rPr>
  </w:style>
  <w:style w:type="character" w:customStyle="1" w:styleId="B2Char">
    <w:name w:val="B2 Char"/>
    <w:link w:val="B2"/>
    <w:rsid w:val="00AD1943"/>
    <w:rPr>
      <w:rFonts w:ascii="Times New Roman" w:hAnsi="Times New Roman"/>
      <w:lang w:val="en-GB" w:eastAsia="en-US"/>
    </w:rPr>
  </w:style>
  <w:style w:type="paragraph" w:customStyle="1" w:styleId="TAJ">
    <w:name w:val="TAJ"/>
    <w:basedOn w:val="TH"/>
    <w:rsid w:val="00AD1943"/>
    <w:pPr>
      <w:overflowPunct w:val="0"/>
      <w:autoSpaceDE w:val="0"/>
      <w:autoSpaceDN w:val="0"/>
      <w:adjustRightInd w:val="0"/>
      <w:textAlignment w:val="baseline"/>
    </w:pPr>
    <w:rPr>
      <w:color w:val="000000"/>
      <w:lang w:eastAsia="ja-JP"/>
    </w:rPr>
  </w:style>
  <w:style w:type="paragraph" w:customStyle="1" w:styleId="HO">
    <w:name w:val="HO"/>
    <w:basedOn w:val="Normal"/>
    <w:rsid w:val="00AD194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AD1943"/>
    <w:pPr>
      <w:spacing w:before="100" w:beforeAutospacing="1" w:after="100" w:afterAutospacing="1"/>
    </w:pPr>
    <w:rPr>
      <w:sz w:val="24"/>
      <w:szCs w:val="24"/>
      <w:lang w:val="en-US"/>
    </w:rPr>
  </w:style>
  <w:style w:type="paragraph" w:customStyle="1" w:styleId="AP">
    <w:name w:val="AP"/>
    <w:basedOn w:val="Normal"/>
    <w:rsid w:val="00AD194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AD1943"/>
    <w:rPr>
      <w:rFonts w:ascii="Times New Roman" w:hAnsi="Times New Roman"/>
      <w:lang w:val="en-GB" w:eastAsia="en-US"/>
    </w:rPr>
  </w:style>
  <w:style w:type="paragraph" w:styleId="TOCHeading">
    <w:name w:val="TOC Heading"/>
    <w:basedOn w:val="Heading1"/>
    <w:next w:val="Normal"/>
    <w:uiPriority w:val="39"/>
    <w:unhideWhenUsed/>
    <w:qFormat/>
    <w:rsid w:val="00AD194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AD1943"/>
    <w:rPr>
      <w:color w:val="2B579A"/>
      <w:shd w:val="clear" w:color="auto" w:fill="E6E6E6"/>
    </w:rPr>
  </w:style>
  <w:style w:type="table" w:styleId="TableGrid">
    <w:name w:val="Table Grid"/>
    <w:basedOn w:val="TableNormal"/>
    <w:rsid w:val="00AD194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D194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D194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D1943"/>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AD194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13C2F-64A8-43BE-B1D6-1775B7B4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9548</Words>
  <Characters>48435</Characters>
  <Application>Microsoft Office Word</Application>
  <DocSecurity>0</DocSecurity>
  <Lines>403</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2</cp:revision>
  <cp:lastPrinted>1899-12-31T23:00:00Z</cp:lastPrinted>
  <dcterms:created xsi:type="dcterms:W3CDTF">2019-06-18T14:59:00Z</dcterms:created>
  <dcterms:modified xsi:type="dcterms:W3CDTF">2019-06-18T14:59:00Z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S2-1907397</vt:lpwstr>
  </property>
  <property fmtid="{D5CDD505-2E9C-101B-9397-08002B2CF9AE}" pid="10" name="Spec#">
    <vt:lpwstr>23.502</vt:lpwstr>
  </property>
  <property fmtid="{D5CDD505-2E9C-101B-9397-08002B2CF9AE}" pid="11" name="Cr#">
    <vt:lpwstr>1569</vt:lpwstr>
  </property>
  <property fmtid="{D5CDD505-2E9C-101B-9397-08002B2CF9AE}" pid="12" name="Revision">
    <vt:lpwstr>-</vt:lpwstr>
  </property>
  <property fmtid="{D5CDD505-2E9C-101B-9397-08002B2CF9AE}" pid="13" name="Version">
    <vt:lpwstr>16.1.1</vt:lpwstr>
  </property>
  <property fmtid="{D5CDD505-2E9C-101B-9397-08002B2CF9AE}" pid="14" name="CrTitle">
    <vt:lpwstr>S-CSCF, MRF and MGCF selection to consider proximity to UPF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2019-06-17</vt:lpwstr>
  </property>
  <property fmtid="{D5CDD505-2E9C-101B-9397-08002B2CF9AE}" pid="20" name="Release">
    <vt:lpwstr>Rel-16</vt:lpwstr>
  </property>
</Properties>
</file>